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31C96C40" w:rsidR="00C023D3" w:rsidRPr="00C36F7D" w:rsidRDefault="00C023D3" w:rsidP="00C023D3">
      <w:pPr>
        <w:pStyle w:val="CRCoverPage"/>
        <w:tabs>
          <w:tab w:val="right" w:pos="9639"/>
        </w:tabs>
        <w:spacing w:after="0"/>
        <w:rPr>
          <w:b/>
          <w:i/>
          <w:noProof/>
          <w:sz w:val="28"/>
          <w:lang w:val="en-US" w:eastAsia="zh-CN"/>
        </w:rPr>
      </w:pPr>
      <w:bookmarkStart w:id="0" w:name="_Hlk214343776"/>
      <w:bookmarkEnd w:id="0"/>
      <w:r w:rsidRPr="00C36F7D">
        <w:rPr>
          <w:b/>
          <w:noProof/>
          <w:sz w:val="24"/>
          <w:lang w:val="en-US"/>
        </w:rPr>
        <w:t>3GPP TSG-RAN4 Meeting #11</w:t>
      </w:r>
      <w:r w:rsidR="00A36719" w:rsidRPr="00C36F7D">
        <w:rPr>
          <w:b/>
          <w:noProof/>
          <w:sz w:val="24"/>
          <w:lang w:val="en-US" w:eastAsia="zh-CN"/>
        </w:rPr>
        <w:t>7</w:t>
      </w:r>
      <w:r w:rsidRPr="00C36F7D">
        <w:rPr>
          <w:lang w:val="en-US"/>
        </w:rPr>
        <w:fldChar w:fldCharType="begin"/>
      </w:r>
      <w:r w:rsidRPr="00C36F7D">
        <w:rPr>
          <w:lang w:val="en-US"/>
        </w:rPr>
        <w:instrText xml:space="preserve"> DOCPROPERTY  MtgTitle  \* MERGEFORMAT </w:instrText>
      </w:r>
      <w:r w:rsidRPr="00C36F7D">
        <w:rPr>
          <w:lang w:val="en-US"/>
        </w:rPr>
        <w:fldChar w:fldCharType="separate"/>
      </w:r>
      <w:r w:rsidRPr="00C36F7D">
        <w:rPr>
          <w:lang w:val="en-US"/>
        </w:rPr>
        <w:fldChar w:fldCharType="end"/>
      </w:r>
      <w:r w:rsidRPr="00C36F7D">
        <w:rPr>
          <w:b/>
          <w:i/>
          <w:noProof/>
          <w:sz w:val="28"/>
          <w:lang w:val="en-US"/>
        </w:rPr>
        <w:tab/>
      </w:r>
      <w:hyperlink r:id="rId11" w:history="1">
        <w:r w:rsidR="00C10021" w:rsidRPr="00C36F7D">
          <w:rPr>
            <w:b/>
            <w:i/>
            <w:noProof/>
            <w:sz w:val="28"/>
            <w:lang w:val="en-US"/>
          </w:rPr>
          <w:t>R4-2522663</w:t>
        </w:r>
      </w:hyperlink>
    </w:p>
    <w:p w14:paraId="77C74511" w14:textId="5C9CB6F3" w:rsidR="00250260" w:rsidRPr="00C36F7D" w:rsidRDefault="00441F29" w:rsidP="00250260">
      <w:pPr>
        <w:pStyle w:val="CRCoverPage"/>
        <w:outlineLvl w:val="0"/>
        <w:rPr>
          <w:b/>
          <w:noProof/>
          <w:sz w:val="24"/>
          <w:lang w:val="en-US" w:eastAsia="zh-CN"/>
        </w:rPr>
      </w:pPr>
      <w:r w:rsidRPr="00C36F7D">
        <w:rPr>
          <w:rFonts w:cs="Arial"/>
          <w:b/>
          <w:sz w:val="24"/>
          <w:lang w:val="en-US"/>
        </w:rPr>
        <w:t>Dallas, Texas, USA, November 17</w:t>
      </w:r>
      <w:r w:rsidRPr="00C36F7D">
        <w:rPr>
          <w:rFonts w:cs="Arial"/>
          <w:b/>
          <w:sz w:val="24"/>
          <w:vertAlign w:val="superscript"/>
          <w:lang w:val="en-US"/>
        </w:rPr>
        <w:t>th</w:t>
      </w:r>
      <w:r w:rsidRPr="00C36F7D">
        <w:rPr>
          <w:rFonts w:cs="Arial"/>
          <w:b/>
          <w:sz w:val="24"/>
          <w:lang w:val="en-US"/>
        </w:rPr>
        <w:t xml:space="preserve"> – November 21</w:t>
      </w:r>
      <w:r w:rsidRPr="00C36F7D">
        <w:rPr>
          <w:rFonts w:cs="Arial"/>
          <w:b/>
          <w:sz w:val="24"/>
          <w:vertAlign w:val="superscript"/>
          <w:lang w:val="en-US"/>
        </w:rPr>
        <w:t>st</w:t>
      </w:r>
      <w:r w:rsidRPr="00C36F7D">
        <w:rPr>
          <w:rFonts w:cs="Arial"/>
          <w:b/>
          <w:sz w:val="24"/>
          <w:lang w:val="en-US"/>
        </w:rPr>
        <w:t>, 2025</w:t>
      </w:r>
    </w:p>
    <w:p w14:paraId="13FD4421" w14:textId="77777777" w:rsidR="00C023D3" w:rsidRPr="00C36F7D"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60C44467" w:rsidR="000D1CDB" w:rsidRPr="00C36F7D"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C36F7D">
        <w:rPr>
          <w:rFonts w:ascii="Arial" w:eastAsia="MS Mincho" w:hAnsi="Arial" w:cs="Arial"/>
          <w:b/>
          <w:sz w:val="22"/>
          <w:lang w:val="en-US"/>
        </w:rPr>
        <w:t>Agenda item:</w:t>
      </w:r>
      <w:r w:rsidRPr="00C36F7D">
        <w:rPr>
          <w:rFonts w:ascii="Arial" w:eastAsia="MS Mincho" w:hAnsi="Arial" w:cs="Arial"/>
          <w:b/>
          <w:sz w:val="22"/>
          <w:lang w:val="en-US"/>
        </w:rPr>
        <w:tab/>
      </w:r>
      <w:r w:rsidRPr="00C36F7D">
        <w:rPr>
          <w:rFonts w:ascii="Arial" w:eastAsia="MS Mincho" w:hAnsi="Arial" w:cs="Arial"/>
          <w:b/>
          <w:sz w:val="22"/>
          <w:lang w:val="en-US" w:eastAsia="ja-JP"/>
        </w:rPr>
        <w:tab/>
      </w:r>
      <w:r w:rsidRPr="00C36F7D">
        <w:rPr>
          <w:rFonts w:ascii="Arial" w:eastAsia="MS Mincho" w:hAnsi="Arial" w:cs="Arial"/>
          <w:b/>
          <w:sz w:val="22"/>
          <w:lang w:val="en-US" w:eastAsia="ja-JP"/>
        </w:rPr>
        <w:tab/>
      </w:r>
      <w:r w:rsidR="00BA065C" w:rsidRPr="00C36F7D">
        <w:rPr>
          <w:rFonts w:ascii="Arial" w:eastAsiaTheme="minorEastAsia" w:hAnsi="Arial" w:cs="Arial"/>
          <w:sz w:val="22"/>
          <w:lang w:val="en-US" w:eastAsia="zh-CN"/>
        </w:rPr>
        <w:t>6</w:t>
      </w:r>
      <w:r w:rsidRPr="00C36F7D">
        <w:rPr>
          <w:rFonts w:ascii="Arial" w:eastAsiaTheme="minorEastAsia" w:hAnsi="Arial" w:cs="Arial"/>
          <w:sz w:val="22"/>
          <w:lang w:val="en-US" w:eastAsia="zh-CN"/>
        </w:rPr>
        <w:t>.</w:t>
      </w:r>
      <w:r w:rsidR="00BA065C" w:rsidRPr="00C36F7D">
        <w:rPr>
          <w:rFonts w:ascii="Arial" w:eastAsiaTheme="minorEastAsia" w:hAnsi="Arial" w:cs="Arial"/>
          <w:sz w:val="22"/>
          <w:lang w:val="en-US" w:eastAsia="zh-CN"/>
        </w:rPr>
        <w:t>9</w:t>
      </w:r>
      <w:r w:rsidRPr="00C36F7D">
        <w:rPr>
          <w:rFonts w:ascii="Arial" w:eastAsiaTheme="minorEastAsia" w:hAnsi="Arial" w:cs="Arial"/>
          <w:sz w:val="22"/>
          <w:lang w:val="en-US" w:eastAsia="zh-CN"/>
        </w:rPr>
        <w:t>.</w:t>
      </w:r>
      <w:r w:rsidR="00D60D81" w:rsidRPr="00C36F7D">
        <w:rPr>
          <w:rFonts w:ascii="Arial" w:eastAsiaTheme="minorEastAsia" w:hAnsi="Arial" w:cs="Arial"/>
          <w:sz w:val="22"/>
          <w:lang w:val="en-US" w:eastAsia="zh-CN"/>
        </w:rPr>
        <w:t>1</w:t>
      </w:r>
    </w:p>
    <w:p w14:paraId="2052B2BB" w14:textId="506A994B" w:rsidR="000D1CDB" w:rsidRPr="00C36F7D" w:rsidRDefault="00A94A09">
      <w:pPr>
        <w:spacing w:after="120"/>
        <w:ind w:left="1985" w:hanging="1985"/>
        <w:rPr>
          <w:rFonts w:ascii="Arial" w:hAnsi="Arial" w:cs="Arial"/>
          <w:sz w:val="22"/>
          <w:lang w:val="en-US" w:eastAsia="zh-CN"/>
        </w:rPr>
      </w:pPr>
      <w:r w:rsidRPr="00C36F7D">
        <w:rPr>
          <w:rFonts w:ascii="Arial" w:eastAsia="MS Mincho" w:hAnsi="Arial" w:cs="Arial"/>
          <w:b/>
          <w:sz w:val="22"/>
          <w:lang w:val="en-US"/>
        </w:rPr>
        <w:t>Source:</w:t>
      </w:r>
      <w:r w:rsidRPr="00C36F7D">
        <w:rPr>
          <w:rFonts w:ascii="Arial" w:eastAsia="MS Mincho" w:hAnsi="Arial" w:cs="Arial"/>
          <w:b/>
          <w:sz w:val="22"/>
          <w:lang w:val="en-US"/>
        </w:rPr>
        <w:tab/>
      </w:r>
      <w:r w:rsidRPr="00C36F7D">
        <w:rPr>
          <w:rFonts w:ascii="Arial" w:hAnsi="Arial" w:cs="Arial"/>
          <w:sz w:val="22"/>
          <w:lang w:val="en-US" w:eastAsia="zh-CN"/>
        </w:rPr>
        <w:t>vivo</w:t>
      </w:r>
    </w:p>
    <w:p w14:paraId="1F9F7086" w14:textId="7A9F9EED" w:rsidR="000D1CDB" w:rsidRPr="00C36F7D" w:rsidRDefault="00A94A09">
      <w:pPr>
        <w:spacing w:after="120"/>
        <w:ind w:left="1985" w:hanging="1985"/>
        <w:rPr>
          <w:rFonts w:ascii="Arial" w:eastAsiaTheme="minorEastAsia" w:hAnsi="Arial" w:cs="Arial"/>
          <w:sz w:val="22"/>
          <w:lang w:val="en-US" w:eastAsia="zh-CN"/>
        </w:rPr>
      </w:pPr>
      <w:r w:rsidRPr="00C36F7D">
        <w:rPr>
          <w:rFonts w:ascii="Arial" w:eastAsia="MS Mincho" w:hAnsi="Arial" w:cs="Arial"/>
          <w:b/>
          <w:sz w:val="22"/>
          <w:lang w:val="en-US"/>
        </w:rPr>
        <w:t>Title:</w:t>
      </w:r>
      <w:r w:rsidRPr="00C36F7D">
        <w:rPr>
          <w:rFonts w:ascii="Arial" w:eastAsia="MS Mincho" w:hAnsi="Arial" w:cs="Arial"/>
          <w:b/>
          <w:sz w:val="22"/>
          <w:lang w:val="en-US"/>
        </w:rPr>
        <w:tab/>
      </w:r>
      <w:r w:rsidR="00401091" w:rsidRPr="00C36F7D">
        <w:rPr>
          <w:rFonts w:ascii="Arial" w:eastAsiaTheme="minorEastAsia" w:hAnsi="Arial" w:cs="Arial"/>
          <w:sz w:val="22"/>
          <w:lang w:val="en-US" w:eastAsia="zh-CN"/>
        </w:rPr>
        <w:t xml:space="preserve">Ad-hoc minutes for TRP_TRS_MIMO_OTA_Ph3 and </w:t>
      </w:r>
      <w:proofErr w:type="spellStart"/>
      <w:r w:rsidR="00401091" w:rsidRPr="00C36F7D">
        <w:rPr>
          <w:rFonts w:ascii="Arial" w:eastAsiaTheme="minorEastAsia" w:hAnsi="Arial" w:cs="Arial"/>
          <w:sz w:val="22"/>
          <w:lang w:val="en-US" w:eastAsia="zh-CN"/>
        </w:rPr>
        <w:t>NR_UE_OTA_Enh</w:t>
      </w:r>
      <w:proofErr w:type="spellEnd"/>
    </w:p>
    <w:p w14:paraId="42AC8E2F" w14:textId="32B904CE" w:rsidR="000D1CDB" w:rsidRPr="00C36F7D" w:rsidRDefault="00A94A09">
      <w:pPr>
        <w:spacing w:after="120"/>
        <w:ind w:left="1985" w:hanging="1985"/>
        <w:rPr>
          <w:rFonts w:ascii="Arial" w:eastAsiaTheme="minorEastAsia" w:hAnsi="Arial" w:cs="Arial"/>
          <w:sz w:val="22"/>
          <w:lang w:val="en-US" w:eastAsia="zh-CN"/>
        </w:rPr>
      </w:pPr>
      <w:r w:rsidRPr="00C36F7D">
        <w:rPr>
          <w:rFonts w:ascii="Arial" w:eastAsia="MS Mincho" w:hAnsi="Arial" w:cs="Arial"/>
          <w:b/>
          <w:sz w:val="22"/>
          <w:lang w:val="en-US"/>
        </w:rPr>
        <w:t>Document for:</w:t>
      </w:r>
      <w:r w:rsidRPr="00C36F7D">
        <w:rPr>
          <w:rFonts w:ascii="Arial" w:eastAsia="MS Mincho" w:hAnsi="Arial" w:cs="Arial"/>
          <w:b/>
          <w:sz w:val="22"/>
          <w:lang w:val="en-US"/>
        </w:rPr>
        <w:tab/>
      </w:r>
      <w:r w:rsidR="00401091" w:rsidRPr="00C36F7D">
        <w:rPr>
          <w:rFonts w:ascii="Arial" w:eastAsiaTheme="minorEastAsia" w:hAnsi="Arial" w:cs="Arial"/>
          <w:sz w:val="22"/>
          <w:lang w:val="en-US" w:eastAsia="zh-CN"/>
        </w:rPr>
        <w:t>Approval</w:t>
      </w:r>
    </w:p>
    <w:p w14:paraId="70D7822E" w14:textId="77777777" w:rsidR="000D1CDB" w:rsidRPr="00C36F7D" w:rsidRDefault="00A94A09">
      <w:pPr>
        <w:pStyle w:val="1"/>
        <w:rPr>
          <w:rFonts w:eastAsiaTheme="minorEastAsia"/>
          <w:lang w:val="en-US" w:eastAsia="zh-CN"/>
        </w:rPr>
      </w:pPr>
      <w:r w:rsidRPr="00C36F7D">
        <w:rPr>
          <w:lang w:val="en-US" w:eastAsia="ja-JP"/>
        </w:rPr>
        <w:t>Introduction</w:t>
      </w:r>
    </w:p>
    <w:p w14:paraId="16AA0823" w14:textId="42A4CE2E" w:rsidR="000D1CDB" w:rsidRPr="00C36F7D" w:rsidRDefault="00A94A09">
      <w:pPr>
        <w:rPr>
          <w:lang w:val="en-US" w:eastAsia="zh-CN"/>
        </w:rPr>
      </w:pPr>
      <w:r w:rsidRPr="00C36F7D">
        <w:rPr>
          <w:lang w:val="en-US" w:eastAsia="zh-CN"/>
        </w:rPr>
        <w:t xml:space="preserve">This </w:t>
      </w:r>
      <w:r w:rsidR="004A01BB" w:rsidRPr="00C36F7D">
        <w:rPr>
          <w:lang w:val="en-US" w:eastAsia="zh-CN"/>
        </w:rPr>
        <w:t>is ad-hoc meeting minutes</w:t>
      </w:r>
      <w:r w:rsidRPr="00C36F7D">
        <w:rPr>
          <w:lang w:val="en-US" w:eastAsia="zh-CN"/>
        </w:rPr>
        <w:t xml:space="preserve"> </w:t>
      </w:r>
      <w:r w:rsidR="00A35C53" w:rsidRPr="00C36F7D">
        <w:rPr>
          <w:lang w:val="en-US" w:eastAsia="zh-CN"/>
        </w:rPr>
        <w:t xml:space="preserve">of </w:t>
      </w:r>
      <w:r w:rsidRPr="00C36F7D">
        <w:rPr>
          <w:lang w:val="en-US" w:eastAsia="zh-CN"/>
        </w:rPr>
        <w:t>Rel-19 OTA WI</w:t>
      </w:r>
      <w:r w:rsidR="004A01BB" w:rsidRPr="00C36F7D">
        <w:rPr>
          <w:lang w:val="en-US" w:eastAsia="zh-CN"/>
        </w:rPr>
        <w:t>, Rel-20 OTA WI and OTA maintenance</w:t>
      </w:r>
      <w:r w:rsidR="0052717C" w:rsidRPr="00C36F7D">
        <w:rPr>
          <w:lang w:val="en-US" w:eastAsia="zh-CN"/>
        </w:rPr>
        <w:t xml:space="preserve"> discussion</w:t>
      </w:r>
      <w:r w:rsidR="004A01BB" w:rsidRPr="00C36F7D">
        <w:rPr>
          <w:lang w:val="en-US" w:eastAsia="zh-CN"/>
        </w:rPr>
        <w:t>, chaired by Ruixin Wang (vivo).</w:t>
      </w:r>
    </w:p>
    <w:p w14:paraId="53A383F6" w14:textId="23AFD475" w:rsidR="000D1CDB" w:rsidRPr="00C36F7D" w:rsidRDefault="00A94A09">
      <w:pPr>
        <w:pStyle w:val="1"/>
        <w:rPr>
          <w:lang w:val="en-US" w:eastAsia="ja-JP"/>
        </w:rPr>
      </w:pPr>
      <w:r w:rsidRPr="00C36F7D">
        <w:rPr>
          <w:lang w:val="en-US" w:eastAsia="ja-JP"/>
        </w:rPr>
        <w:t>Topic #</w:t>
      </w:r>
      <w:r w:rsidR="0098541C" w:rsidRPr="00C36F7D">
        <w:rPr>
          <w:lang w:val="en-US" w:eastAsia="zh-CN"/>
        </w:rPr>
        <w:t>1</w:t>
      </w:r>
      <w:r w:rsidRPr="00C36F7D">
        <w:rPr>
          <w:lang w:val="en-US" w:eastAsia="ja-JP"/>
        </w:rPr>
        <w:t xml:space="preserve">: </w:t>
      </w:r>
      <w:r w:rsidR="004A01BB" w:rsidRPr="00C36F7D">
        <w:rPr>
          <w:lang w:val="en-US" w:eastAsia="zh-CN"/>
        </w:rPr>
        <w:t xml:space="preserve">Rel-19 </w:t>
      </w:r>
      <w:r w:rsidRPr="00C36F7D">
        <w:rPr>
          <w:lang w:val="en-US" w:eastAsia="zh-CN"/>
        </w:rPr>
        <w:t>OTA</w:t>
      </w:r>
      <w:r w:rsidR="008D31AA" w:rsidRPr="00C36F7D">
        <w:rPr>
          <w:lang w:val="en-US" w:eastAsia="zh-CN"/>
        </w:rPr>
        <w:t xml:space="preserve"> test methodologies</w:t>
      </w:r>
    </w:p>
    <w:p w14:paraId="5261CED6" w14:textId="77777777" w:rsidR="000D1CDB" w:rsidRPr="00C36F7D" w:rsidRDefault="00A94A09">
      <w:pPr>
        <w:pStyle w:val="2"/>
        <w:rPr>
          <w:lang w:val="en-US"/>
        </w:rPr>
      </w:pPr>
      <w:r w:rsidRPr="00C36F7D">
        <w:rPr>
          <w:lang w:val="en-US"/>
        </w:rPr>
        <w:t>Open issues summary</w:t>
      </w:r>
    </w:p>
    <w:p w14:paraId="34B89988" w14:textId="31B22489" w:rsidR="00F46C02" w:rsidRPr="00C36F7D" w:rsidRDefault="00A94A09" w:rsidP="00681BA4">
      <w:pPr>
        <w:pStyle w:val="3"/>
        <w:rPr>
          <w:sz w:val="24"/>
          <w:szCs w:val="16"/>
          <w:lang w:val="en-US"/>
        </w:rPr>
      </w:pPr>
      <w:r w:rsidRPr="00C36F7D">
        <w:rPr>
          <w:sz w:val="24"/>
          <w:szCs w:val="16"/>
          <w:lang w:val="en-US"/>
        </w:rPr>
        <w:t xml:space="preserve">Sub-topic </w:t>
      </w:r>
      <w:r w:rsidR="00F124FA" w:rsidRPr="00C36F7D">
        <w:rPr>
          <w:sz w:val="24"/>
          <w:szCs w:val="16"/>
          <w:lang w:val="en-US"/>
        </w:rPr>
        <w:t>1</w:t>
      </w:r>
      <w:r w:rsidRPr="00C36F7D">
        <w:rPr>
          <w:sz w:val="24"/>
          <w:szCs w:val="16"/>
          <w:lang w:val="en-US"/>
        </w:rPr>
        <w:t>-</w:t>
      </w:r>
      <w:r w:rsidR="00286F91" w:rsidRPr="00C36F7D">
        <w:rPr>
          <w:sz w:val="24"/>
          <w:szCs w:val="16"/>
          <w:lang w:val="en-US"/>
        </w:rPr>
        <w:t>1</w:t>
      </w:r>
      <w:r w:rsidRPr="00C36F7D">
        <w:rPr>
          <w:sz w:val="24"/>
          <w:szCs w:val="16"/>
          <w:lang w:val="en-US"/>
        </w:rPr>
        <w:t xml:space="preserve"> </w:t>
      </w:r>
      <w:r w:rsidR="007357D7" w:rsidRPr="00C36F7D">
        <w:rPr>
          <w:sz w:val="24"/>
          <w:szCs w:val="16"/>
          <w:lang w:val="en-US"/>
        </w:rPr>
        <w:t xml:space="preserve">R19 </w:t>
      </w:r>
      <w:r w:rsidR="008145D3" w:rsidRPr="00C36F7D">
        <w:rPr>
          <w:sz w:val="24"/>
          <w:szCs w:val="16"/>
          <w:lang w:val="en-US"/>
        </w:rPr>
        <w:t>OTA test method</w:t>
      </w:r>
      <w:r w:rsidR="007357D7" w:rsidRPr="00C36F7D">
        <w:rPr>
          <w:sz w:val="24"/>
          <w:szCs w:val="16"/>
          <w:lang w:val="en-US"/>
        </w:rPr>
        <w:t>s</w:t>
      </w:r>
      <w:r w:rsidR="00E16F1D" w:rsidRPr="00C36F7D">
        <w:rPr>
          <w:sz w:val="24"/>
          <w:szCs w:val="16"/>
          <w:lang w:val="en-US"/>
        </w:rPr>
        <w:t xml:space="preserve"> </w:t>
      </w:r>
    </w:p>
    <w:p w14:paraId="708057DD" w14:textId="60D84FA3" w:rsidR="00E129D2" w:rsidRPr="00C36F7D" w:rsidRDefault="00835292" w:rsidP="00E129D2">
      <w:pPr>
        <w:spacing w:after="0"/>
        <w:rPr>
          <w:rFonts w:ascii="Arial" w:hAnsi="Arial" w:cs="Arial"/>
          <w:b/>
          <w:bCs/>
          <w:color w:val="0000FF"/>
          <w:sz w:val="16"/>
          <w:szCs w:val="16"/>
          <w:u w:val="single"/>
          <w:lang w:val="en-US" w:eastAsia="zh-CN"/>
        </w:rPr>
      </w:pPr>
      <w:r w:rsidRPr="00C36F7D">
        <w:rPr>
          <w:b/>
          <w:u w:val="single"/>
          <w:lang w:val="en-US" w:eastAsia="ko-KR"/>
        </w:rPr>
        <w:t xml:space="preserve">Issue </w:t>
      </w:r>
      <w:r w:rsidRPr="00C36F7D">
        <w:rPr>
          <w:b/>
          <w:u w:val="single"/>
          <w:lang w:val="en-US" w:eastAsia="zh-CN"/>
        </w:rPr>
        <w:t>1</w:t>
      </w:r>
      <w:r w:rsidRPr="00C36F7D">
        <w:rPr>
          <w:b/>
          <w:u w:val="single"/>
          <w:lang w:val="en-US" w:eastAsia="ko-KR"/>
        </w:rPr>
        <w:t>-</w:t>
      </w:r>
      <w:r w:rsidR="00681BA4" w:rsidRPr="00C36F7D">
        <w:rPr>
          <w:b/>
          <w:u w:val="single"/>
          <w:lang w:val="en-US" w:eastAsia="zh-CN"/>
        </w:rPr>
        <w:t>1</w:t>
      </w:r>
      <w:r w:rsidRPr="00C36F7D">
        <w:rPr>
          <w:b/>
          <w:u w:val="single"/>
          <w:lang w:val="en-US" w:eastAsia="ko-KR"/>
        </w:rPr>
        <w:t>-</w:t>
      </w:r>
      <w:r w:rsidR="00681BA4" w:rsidRPr="00C36F7D">
        <w:rPr>
          <w:b/>
          <w:u w:val="single"/>
          <w:lang w:val="en-US" w:eastAsia="zh-CN"/>
        </w:rPr>
        <w:t>1</w:t>
      </w:r>
      <w:r w:rsidRPr="00C36F7D">
        <w:rPr>
          <w:b/>
          <w:u w:val="single"/>
          <w:lang w:val="en-US" w:eastAsia="ko-KR"/>
        </w:rPr>
        <w:t xml:space="preserve">: </w:t>
      </w:r>
      <w:r w:rsidR="00CA4FE6" w:rsidRPr="00C36F7D">
        <w:rPr>
          <w:b/>
          <w:u w:val="single"/>
          <w:lang w:val="en-US" w:eastAsia="zh-CN"/>
        </w:rPr>
        <w:t xml:space="preserve">CR on </w:t>
      </w:r>
      <w:r w:rsidR="00681BA4" w:rsidRPr="00C36F7D">
        <w:rPr>
          <w:b/>
          <w:u w:val="single"/>
          <w:lang w:val="en-US" w:eastAsia="zh-CN"/>
        </w:rPr>
        <w:t>Near Horizon Metrics</w:t>
      </w:r>
      <w:r w:rsidR="00E129D2" w:rsidRPr="00C36F7D">
        <w:rPr>
          <w:b/>
          <w:u w:val="single"/>
          <w:lang w:val="en-US" w:eastAsia="zh-CN"/>
        </w:rPr>
        <w:t xml:space="preserve"> in </w:t>
      </w:r>
      <w:hyperlink r:id="rId12" w:history="1">
        <w:r w:rsidR="00681BA4" w:rsidRPr="00C36F7D">
          <w:rPr>
            <w:rStyle w:val="aff3"/>
            <w:rFonts w:ascii="Arial" w:hAnsi="Arial" w:cs="Arial"/>
            <w:b/>
            <w:bCs/>
            <w:sz w:val="16"/>
            <w:szCs w:val="16"/>
            <w:lang w:val="en-US"/>
          </w:rPr>
          <w:t>R4-2522031</w:t>
        </w:r>
      </w:hyperlink>
    </w:p>
    <w:p w14:paraId="7EDBB5C1" w14:textId="06B7B944" w:rsidR="00835292" w:rsidRPr="00C36F7D" w:rsidRDefault="00835292" w:rsidP="00835292">
      <w:pPr>
        <w:rPr>
          <w:b/>
          <w:u w:val="single"/>
          <w:lang w:val="en-US" w:eastAsia="ko-KR"/>
        </w:rPr>
      </w:pPr>
      <w:r w:rsidRPr="00C36F7D">
        <w:rPr>
          <w:b/>
          <w:u w:val="single"/>
          <w:lang w:val="en-US" w:eastAsia="zh-CN"/>
        </w:rPr>
        <w:t xml:space="preserve"> </w:t>
      </w:r>
      <w:r w:rsidRPr="00C36F7D">
        <w:rPr>
          <w:b/>
          <w:u w:val="single"/>
          <w:lang w:val="en-US" w:eastAsia="ko-KR"/>
        </w:rPr>
        <w:t xml:space="preserve"> </w:t>
      </w:r>
    </w:p>
    <w:p w14:paraId="4DD89D0E" w14:textId="77777777" w:rsidR="00835292" w:rsidRPr="00C36F7D" w:rsidRDefault="00835292" w:rsidP="00835292">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174FD495" w14:textId="0644DDA9" w:rsidR="00FA0E0F" w:rsidRPr="00C36F7D" w:rsidRDefault="00FA0E0F" w:rsidP="00FA0E0F">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rFonts w:eastAsia="宋体"/>
          <w:b/>
          <w:bCs/>
          <w:szCs w:val="24"/>
          <w:lang w:val="en-US" w:eastAsia="zh-CN"/>
        </w:rPr>
        <w:t>Option 1: Yes.</w:t>
      </w:r>
      <w:r w:rsidRPr="00C36F7D">
        <w:rPr>
          <w:rFonts w:eastAsia="宋体"/>
          <w:szCs w:val="24"/>
          <w:lang w:val="en-US" w:eastAsia="zh-CN"/>
        </w:rPr>
        <w:t xml:space="preserve"> </w:t>
      </w:r>
      <w:r w:rsidR="00E129D2" w:rsidRPr="00C36F7D">
        <w:rPr>
          <w:rFonts w:eastAsia="宋体"/>
          <w:b/>
          <w:bCs/>
          <w:szCs w:val="24"/>
          <w:lang w:val="en-US" w:eastAsia="zh-CN"/>
        </w:rPr>
        <w:t>agreeable</w:t>
      </w:r>
      <w:r w:rsidRPr="00C36F7D">
        <w:rPr>
          <w:rFonts w:eastAsia="宋体"/>
          <w:b/>
          <w:bCs/>
          <w:szCs w:val="24"/>
          <w:lang w:val="en-US" w:eastAsia="zh-CN"/>
        </w:rPr>
        <w:t>.</w:t>
      </w:r>
    </w:p>
    <w:p w14:paraId="6A5D0CD2" w14:textId="2FE37612" w:rsidR="004D770B" w:rsidRPr="00C36F7D" w:rsidRDefault="004D770B" w:rsidP="004D770B">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rFonts w:eastAsia="宋体"/>
          <w:b/>
          <w:bCs/>
          <w:szCs w:val="24"/>
          <w:lang w:val="en-US" w:eastAsia="zh-CN"/>
        </w:rPr>
        <w:t>Option 2: No</w:t>
      </w:r>
      <w:r w:rsidR="00CA4FE6" w:rsidRPr="00C36F7D">
        <w:rPr>
          <w:rFonts w:eastAsia="宋体"/>
          <w:b/>
          <w:bCs/>
          <w:szCs w:val="24"/>
          <w:lang w:val="en-US" w:eastAsia="zh-CN"/>
        </w:rPr>
        <w:t>.</w:t>
      </w:r>
    </w:p>
    <w:p w14:paraId="59567C1F" w14:textId="77777777" w:rsidR="00835292" w:rsidRPr="00C36F7D" w:rsidRDefault="00835292" w:rsidP="00835292">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604A0EC4" w14:textId="15365C96" w:rsidR="0088571D" w:rsidRPr="00C36F7D" w:rsidRDefault="003C3EAB" w:rsidP="008145D3">
      <w:pPr>
        <w:pStyle w:val="aff8"/>
        <w:numPr>
          <w:ilvl w:val="1"/>
          <w:numId w:val="2"/>
        </w:numPr>
        <w:overflowPunct/>
        <w:autoSpaceDE/>
        <w:autoSpaceDN/>
        <w:adjustRightInd/>
        <w:spacing w:after="120"/>
        <w:ind w:firstLineChars="0"/>
        <w:textAlignment w:val="auto"/>
        <w:rPr>
          <w:i/>
          <w:lang w:val="en-US" w:eastAsia="zh-CN"/>
        </w:rPr>
      </w:pPr>
      <w:r w:rsidRPr="00C36F7D">
        <w:rPr>
          <w:rFonts w:eastAsia="宋体"/>
          <w:szCs w:val="24"/>
          <w:lang w:val="en-US" w:eastAsia="zh-CN"/>
        </w:rPr>
        <w:t xml:space="preserve">Moderator: </w:t>
      </w:r>
      <w:r w:rsidR="00681BA4" w:rsidRPr="00C36F7D">
        <w:rPr>
          <w:rFonts w:eastAsia="宋体"/>
          <w:szCs w:val="24"/>
          <w:lang w:val="en-US" w:eastAsia="zh-CN"/>
        </w:rPr>
        <w:t>it was agreed in</w:t>
      </w:r>
      <w:r w:rsidR="00681BA4" w:rsidRPr="00C36F7D">
        <w:rPr>
          <w:noProof/>
          <w:lang w:val="en-US"/>
        </w:rPr>
        <w:t xml:space="preserve"> RAN4#116 WF, R4-2512693</w:t>
      </w:r>
      <w:r w:rsidR="0088571D" w:rsidRPr="00C36F7D">
        <w:rPr>
          <w:rFonts w:eastAsia="宋体"/>
          <w:szCs w:val="24"/>
          <w:lang w:val="en-US" w:eastAsia="zh-CN"/>
        </w:rPr>
        <w:t>.</w:t>
      </w:r>
    </w:p>
    <w:p w14:paraId="1BF9DF83" w14:textId="11FE9AA3" w:rsidR="00681BA4" w:rsidRPr="00C36F7D" w:rsidRDefault="00681BA4" w:rsidP="008145D3">
      <w:pPr>
        <w:pStyle w:val="aff8"/>
        <w:numPr>
          <w:ilvl w:val="1"/>
          <w:numId w:val="2"/>
        </w:numPr>
        <w:overflowPunct/>
        <w:autoSpaceDE/>
        <w:autoSpaceDN/>
        <w:adjustRightInd/>
        <w:spacing w:after="120"/>
        <w:ind w:firstLineChars="0"/>
        <w:textAlignment w:val="auto"/>
        <w:rPr>
          <w:i/>
          <w:lang w:val="en-US" w:eastAsia="zh-CN"/>
        </w:rPr>
      </w:pPr>
      <w:r w:rsidRPr="00C36F7D">
        <w:rPr>
          <w:rFonts w:eastAsia="宋体"/>
          <w:szCs w:val="24"/>
          <w:lang w:val="en-US" w:eastAsia="zh-CN"/>
        </w:rPr>
        <w:t xml:space="preserve">CR is agreeable. </w:t>
      </w:r>
    </w:p>
    <w:p w14:paraId="7A5AB686" w14:textId="0519331C" w:rsidR="00B819A8" w:rsidRPr="00C36F7D" w:rsidRDefault="00B819A8" w:rsidP="008145D3">
      <w:pPr>
        <w:pStyle w:val="aff8"/>
        <w:numPr>
          <w:ilvl w:val="1"/>
          <w:numId w:val="2"/>
        </w:numPr>
        <w:overflowPunct/>
        <w:autoSpaceDE/>
        <w:autoSpaceDN/>
        <w:adjustRightInd/>
        <w:spacing w:after="120"/>
        <w:ind w:firstLineChars="0"/>
        <w:textAlignment w:val="auto"/>
        <w:rPr>
          <w:i/>
          <w:lang w:val="en-US" w:eastAsia="zh-CN"/>
        </w:rPr>
      </w:pPr>
      <w:r w:rsidRPr="00C36F7D">
        <w:rPr>
          <w:rFonts w:eastAsia="宋体"/>
          <w:szCs w:val="24"/>
          <w:lang w:val="en-US" w:eastAsia="zh-CN"/>
        </w:rPr>
        <w:t>Check whether any wording update is needed.</w:t>
      </w:r>
    </w:p>
    <w:p w14:paraId="1BFCFB3A" w14:textId="0FA548BD" w:rsidR="002D2F34" w:rsidRPr="00C36F7D" w:rsidRDefault="002F0AE5" w:rsidP="008B7538">
      <w:pPr>
        <w:rPr>
          <w:b/>
          <w:u w:val="single"/>
          <w:lang w:val="en-US" w:eastAsia="zh-CN"/>
        </w:rPr>
      </w:pPr>
      <w:r w:rsidRPr="00C36F7D">
        <w:rPr>
          <w:b/>
          <w:u w:val="single"/>
          <w:lang w:val="en-US" w:eastAsia="zh-CN"/>
        </w:rPr>
        <w:t xml:space="preserve">First </w:t>
      </w:r>
      <w:r w:rsidR="007E0847" w:rsidRPr="00C36F7D">
        <w:rPr>
          <w:b/>
          <w:u w:val="single"/>
          <w:lang w:val="en-US" w:eastAsia="zh-CN"/>
        </w:rPr>
        <w:t>Ad-hoc discussion:</w:t>
      </w:r>
    </w:p>
    <w:p w14:paraId="39F37781" w14:textId="270796A7" w:rsidR="007E0847" w:rsidRPr="00C36F7D" w:rsidRDefault="007E0847" w:rsidP="008B7538">
      <w:pPr>
        <w:rPr>
          <w:b/>
          <w:u w:val="single"/>
          <w:lang w:val="en-US" w:eastAsia="zh-CN"/>
        </w:rPr>
      </w:pPr>
      <w:r w:rsidRPr="00C36F7D">
        <w:rPr>
          <w:b/>
          <w:highlight w:val="green"/>
          <w:u w:val="single"/>
          <w:lang w:val="en-US" w:eastAsia="zh-CN"/>
        </w:rPr>
        <w:t>This CR is agreeable.</w:t>
      </w:r>
    </w:p>
    <w:p w14:paraId="4656940E" w14:textId="77777777" w:rsidR="007E0847" w:rsidRPr="00C36F7D" w:rsidRDefault="007E0847" w:rsidP="008B7538">
      <w:pPr>
        <w:rPr>
          <w:b/>
          <w:u w:val="single"/>
          <w:lang w:val="en-US" w:eastAsia="zh-CN"/>
        </w:rPr>
      </w:pPr>
    </w:p>
    <w:p w14:paraId="1ACF7C9F" w14:textId="600D3C39" w:rsidR="00176E8C" w:rsidRPr="00C36F7D" w:rsidRDefault="00176E8C" w:rsidP="00176E8C">
      <w:pPr>
        <w:spacing w:after="0"/>
        <w:rPr>
          <w:rFonts w:ascii="Arial" w:hAnsi="Arial" w:cs="Arial"/>
          <w:b/>
          <w:bCs/>
          <w:color w:val="0000FF"/>
          <w:sz w:val="16"/>
          <w:szCs w:val="16"/>
          <w:u w:val="single"/>
          <w:lang w:val="en-US" w:eastAsia="zh-CN"/>
        </w:rPr>
      </w:pPr>
      <w:r w:rsidRPr="00C36F7D">
        <w:rPr>
          <w:b/>
          <w:u w:val="single"/>
          <w:lang w:val="en-US" w:eastAsia="ko-KR"/>
        </w:rPr>
        <w:t xml:space="preserve">Issue </w:t>
      </w:r>
      <w:r w:rsidRPr="00C36F7D">
        <w:rPr>
          <w:b/>
          <w:u w:val="single"/>
          <w:lang w:val="en-US" w:eastAsia="zh-CN"/>
        </w:rPr>
        <w:t>1</w:t>
      </w:r>
      <w:r w:rsidRPr="00C36F7D">
        <w:rPr>
          <w:b/>
          <w:u w:val="single"/>
          <w:lang w:val="en-US" w:eastAsia="ko-KR"/>
        </w:rPr>
        <w:t>-</w:t>
      </w:r>
      <w:r w:rsidRPr="00C36F7D">
        <w:rPr>
          <w:b/>
          <w:u w:val="single"/>
          <w:lang w:val="en-US" w:eastAsia="zh-CN"/>
        </w:rPr>
        <w:t>1</w:t>
      </w:r>
      <w:r w:rsidRPr="00C36F7D">
        <w:rPr>
          <w:b/>
          <w:u w:val="single"/>
          <w:lang w:val="en-US" w:eastAsia="ko-KR"/>
        </w:rPr>
        <w:t>-</w:t>
      </w:r>
      <w:r w:rsidRPr="00C36F7D">
        <w:rPr>
          <w:b/>
          <w:u w:val="single"/>
          <w:lang w:val="en-US" w:eastAsia="zh-CN"/>
        </w:rPr>
        <w:t>2</w:t>
      </w:r>
      <w:r w:rsidRPr="00C36F7D">
        <w:rPr>
          <w:b/>
          <w:u w:val="single"/>
          <w:lang w:val="en-US" w:eastAsia="ko-KR"/>
        </w:rPr>
        <w:t xml:space="preserve">: </w:t>
      </w:r>
      <w:r w:rsidRPr="00C36F7D">
        <w:rPr>
          <w:b/>
          <w:u w:val="single"/>
          <w:lang w:val="en-US" w:eastAsia="zh-CN"/>
        </w:rPr>
        <w:t xml:space="preserve">CR on NTN OTA to TS 38.161 in </w:t>
      </w:r>
      <w:hyperlink r:id="rId13" w:history="1">
        <w:r w:rsidRPr="00C36F7D">
          <w:rPr>
            <w:rStyle w:val="aff3"/>
            <w:rFonts w:ascii="Arial" w:hAnsi="Arial" w:cs="Arial"/>
            <w:b/>
            <w:bCs/>
            <w:sz w:val="16"/>
            <w:szCs w:val="16"/>
            <w:lang w:val="en-US"/>
          </w:rPr>
          <w:t>R4-2520730</w:t>
        </w:r>
      </w:hyperlink>
      <w:r w:rsidRPr="00C36F7D">
        <w:rPr>
          <w:rFonts w:ascii="Arial" w:hAnsi="Arial" w:cs="Arial"/>
          <w:b/>
          <w:bCs/>
          <w:color w:val="0000FF"/>
          <w:sz w:val="16"/>
          <w:szCs w:val="16"/>
          <w:u w:val="single"/>
          <w:lang w:val="en-US" w:eastAsia="zh-CN"/>
        </w:rPr>
        <w:t xml:space="preserve"> and </w:t>
      </w:r>
      <w:hyperlink r:id="rId14" w:history="1">
        <w:r w:rsidRPr="00C36F7D">
          <w:rPr>
            <w:rStyle w:val="aff3"/>
            <w:rFonts w:ascii="Arial" w:hAnsi="Arial" w:cs="Arial"/>
            <w:b/>
            <w:bCs/>
            <w:sz w:val="16"/>
            <w:szCs w:val="16"/>
            <w:lang w:val="en-US"/>
          </w:rPr>
          <w:t>R4-2521093</w:t>
        </w:r>
      </w:hyperlink>
    </w:p>
    <w:p w14:paraId="24EC939D" w14:textId="77777777" w:rsidR="00176E8C" w:rsidRPr="00C36F7D" w:rsidRDefault="00176E8C" w:rsidP="00176E8C">
      <w:pPr>
        <w:rPr>
          <w:b/>
          <w:u w:val="single"/>
          <w:lang w:val="en-US" w:eastAsia="ko-KR"/>
        </w:rPr>
      </w:pPr>
      <w:r w:rsidRPr="00C36F7D">
        <w:rPr>
          <w:b/>
          <w:u w:val="single"/>
          <w:lang w:val="en-US" w:eastAsia="zh-CN"/>
        </w:rPr>
        <w:t xml:space="preserve"> </w:t>
      </w:r>
      <w:r w:rsidRPr="00C36F7D">
        <w:rPr>
          <w:b/>
          <w:u w:val="single"/>
          <w:lang w:val="en-US" w:eastAsia="ko-KR"/>
        </w:rPr>
        <w:t xml:space="preserve"> </w:t>
      </w:r>
    </w:p>
    <w:p w14:paraId="22E7BC30" w14:textId="77777777" w:rsidR="00176E8C" w:rsidRPr="00C36F7D" w:rsidRDefault="00176E8C" w:rsidP="00176E8C">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2F2B4239" w14:textId="77777777" w:rsidR="00176E8C" w:rsidRPr="00C36F7D" w:rsidRDefault="00176E8C" w:rsidP="00176E8C">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rFonts w:eastAsia="宋体"/>
          <w:b/>
          <w:bCs/>
          <w:szCs w:val="24"/>
          <w:lang w:val="en-US" w:eastAsia="zh-CN"/>
        </w:rPr>
        <w:t>Option 1: Yes.</w:t>
      </w:r>
      <w:r w:rsidRPr="00C36F7D">
        <w:rPr>
          <w:rFonts w:eastAsia="宋体"/>
          <w:szCs w:val="24"/>
          <w:lang w:val="en-US" w:eastAsia="zh-CN"/>
        </w:rPr>
        <w:t xml:space="preserve"> </w:t>
      </w:r>
      <w:r w:rsidRPr="00C36F7D">
        <w:rPr>
          <w:rFonts w:eastAsia="宋体"/>
          <w:b/>
          <w:bCs/>
          <w:szCs w:val="24"/>
          <w:lang w:val="en-US" w:eastAsia="zh-CN"/>
        </w:rPr>
        <w:t>agreeable.</w:t>
      </w:r>
    </w:p>
    <w:p w14:paraId="299854CF" w14:textId="77777777" w:rsidR="00176E8C" w:rsidRPr="00C36F7D" w:rsidRDefault="00176E8C" w:rsidP="00176E8C">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rFonts w:eastAsia="宋体"/>
          <w:b/>
          <w:bCs/>
          <w:szCs w:val="24"/>
          <w:lang w:val="en-US" w:eastAsia="zh-CN"/>
        </w:rPr>
        <w:t>Option 2: No.</w:t>
      </w:r>
    </w:p>
    <w:p w14:paraId="53FA4358" w14:textId="77777777" w:rsidR="00176E8C" w:rsidRPr="00C36F7D" w:rsidRDefault="00176E8C" w:rsidP="00176E8C">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42F65F02" w14:textId="6BF91491" w:rsidR="00176E8C" w:rsidRPr="00C36F7D" w:rsidRDefault="00176E8C" w:rsidP="00176E8C">
      <w:pPr>
        <w:pStyle w:val="aff8"/>
        <w:numPr>
          <w:ilvl w:val="1"/>
          <w:numId w:val="2"/>
        </w:numPr>
        <w:overflowPunct/>
        <w:autoSpaceDE/>
        <w:autoSpaceDN/>
        <w:adjustRightInd/>
        <w:spacing w:after="120"/>
        <w:ind w:firstLineChars="0"/>
        <w:textAlignment w:val="auto"/>
        <w:rPr>
          <w:i/>
          <w:lang w:val="en-US" w:eastAsia="zh-CN"/>
        </w:rPr>
      </w:pPr>
      <w:r w:rsidRPr="00C36F7D">
        <w:rPr>
          <w:rFonts w:eastAsia="宋体"/>
          <w:szCs w:val="24"/>
          <w:lang w:val="en-US" w:eastAsia="zh-CN"/>
        </w:rPr>
        <w:t xml:space="preserve">Moderator: </w:t>
      </w:r>
      <w:r w:rsidR="00E71FFE" w:rsidRPr="00C36F7D">
        <w:rPr>
          <w:rFonts w:eastAsia="宋体"/>
          <w:szCs w:val="24"/>
          <w:lang w:val="en-US" w:eastAsia="zh-CN"/>
        </w:rPr>
        <w:t>these two CRs were endorsed in RAN4#116bis</w:t>
      </w:r>
      <w:r w:rsidRPr="00C36F7D">
        <w:rPr>
          <w:rFonts w:eastAsia="宋体"/>
          <w:szCs w:val="24"/>
          <w:lang w:val="en-US" w:eastAsia="zh-CN"/>
        </w:rPr>
        <w:t>.</w:t>
      </w:r>
    </w:p>
    <w:p w14:paraId="501452C7" w14:textId="0E2CA72C" w:rsidR="00176E8C" w:rsidRPr="00C36F7D" w:rsidRDefault="00176E8C" w:rsidP="008B7538">
      <w:pPr>
        <w:pStyle w:val="aff8"/>
        <w:numPr>
          <w:ilvl w:val="1"/>
          <w:numId w:val="2"/>
        </w:numPr>
        <w:overflowPunct/>
        <w:autoSpaceDE/>
        <w:autoSpaceDN/>
        <w:adjustRightInd/>
        <w:spacing w:after="120"/>
        <w:ind w:firstLineChars="0"/>
        <w:textAlignment w:val="auto"/>
        <w:rPr>
          <w:i/>
          <w:lang w:val="en-US" w:eastAsia="zh-CN"/>
        </w:rPr>
      </w:pPr>
      <w:r w:rsidRPr="00C36F7D">
        <w:rPr>
          <w:rFonts w:eastAsia="宋体"/>
          <w:szCs w:val="24"/>
          <w:lang w:val="en-US" w:eastAsia="zh-CN"/>
        </w:rPr>
        <w:t>CR</w:t>
      </w:r>
      <w:r w:rsidR="00E71FFE" w:rsidRPr="00C36F7D">
        <w:rPr>
          <w:rFonts w:eastAsia="宋体"/>
          <w:szCs w:val="24"/>
          <w:lang w:val="en-US" w:eastAsia="zh-CN"/>
        </w:rPr>
        <w:t>s</w:t>
      </w:r>
      <w:r w:rsidRPr="00C36F7D">
        <w:rPr>
          <w:rFonts w:eastAsia="宋体"/>
          <w:szCs w:val="24"/>
          <w:lang w:val="en-US" w:eastAsia="zh-CN"/>
        </w:rPr>
        <w:t xml:space="preserve"> </w:t>
      </w:r>
      <w:r w:rsidR="00E71FFE" w:rsidRPr="00C36F7D">
        <w:rPr>
          <w:rFonts w:eastAsia="宋体"/>
          <w:szCs w:val="24"/>
          <w:lang w:val="en-US" w:eastAsia="zh-CN"/>
        </w:rPr>
        <w:t>are</w:t>
      </w:r>
      <w:r w:rsidRPr="00C36F7D">
        <w:rPr>
          <w:rFonts w:eastAsia="宋体"/>
          <w:szCs w:val="24"/>
          <w:lang w:val="en-US" w:eastAsia="zh-CN"/>
        </w:rPr>
        <w:t xml:space="preserve"> agreeable. </w:t>
      </w:r>
    </w:p>
    <w:p w14:paraId="66CA9AFA" w14:textId="7BEF2B63" w:rsidR="00B819A8" w:rsidRPr="00C36F7D" w:rsidRDefault="00B819A8" w:rsidP="008B7538">
      <w:pPr>
        <w:pStyle w:val="aff8"/>
        <w:numPr>
          <w:ilvl w:val="1"/>
          <w:numId w:val="2"/>
        </w:numPr>
        <w:overflowPunct/>
        <w:autoSpaceDE/>
        <w:autoSpaceDN/>
        <w:adjustRightInd/>
        <w:spacing w:after="120"/>
        <w:ind w:firstLineChars="0"/>
        <w:textAlignment w:val="auto"/>
        <w:rPr>
          <w:i/>
          <w:lang w:val="en-US" w:eastAsia="zh-CN"/>
        </w:rPr>
      </w:pPr>
      <w:r w:rsidRPr="00C36F7D">
        <w:rPr>
          <w:rFonts w:eastAsia="宋体"/>
          <w:szCs w:val="24"/>
          <w:lang w:val="en-US" w:eastAsia="zh-CN"/>
        </w:rPr>
        <w:t>Check whether any wording update is needed.</w:t>
      </w:r>
    </w:p>
    <w:p w14:paraId="0A7B5174" w14:textId="4771149C" w:rsidR="007E0847" w:rsidRPr="00C36F7D" w:rsidRDefault="002F0AE5" w:rsidP="007E0847">
      <w:pPr>
        <w:rPr>
          <w:b/>
          <w:u w:val="single"/>
          <w:lang w:val="en-US" w:eastAsia="zh-CN"/>
        </w:rPr>
      </w:pPr>
      <w:r w:rsidRPr="00C36F7D">
        <w:rPr>
          <w:b/>
          <w:u w:val="single"/>
          <w:lang w:val="en-US" w:eastAsia="zh-CN"/>
        </w:rPr>
        <w:t xml:space="preserve">First </w:t>
      </w:r>
      <w:r w:rsidR="007E0847" w:rsidRPr="00C36F7D">
        <w:rPr>
          <w:b/>
          <w:u w:val="single"/>
          <w:lang w:val="en-US" w:eastAsia="zh-CN"/>
        </w:rPr>
        <w:t>Ad-hoc discussion:</w:t>
      </w:r>
    </w:p>
    <w:p w14:paraId="37F07295" w14:textId="78CE2BC1" w:rsidR="007E0847" w:rsidRPr="00C36F7D" w:rsidRDefault="007E0847" w:rsidP="007E0847">
      <w:pPr>
        <w:pStyle w:val="aff8"/>
        <w:numPr>
          <w:ilvl w:val="0"/>
          <w:numId w:val="2"/>
        </w:numPr>
        <w:ind w:firstLineChars="0"/>
        <w:rPr>
          <w:b/>
          <w:u w:val="single"/>
          <w:lang w:val="en-US" w:eastAsia="zh-CN"/>
        </w:rPr>
      </w:pPr>
      <w:r w:rsidRPr="00C36F7D">
        <w:rPr>
          <w:b/>
          <w:highlight w:val="green"/>
          <w:u w:val="single"/>
          <w:lang w:val="en-US" w:eastAsia="zh-CN"/>
        </w:rPr>
        <w:lastRenderedPageBreak/>
        <w:t>These CRs are agreeable.</w:t>
      </w:r>
    </w:p>
    <w:p w14:paraId="0A5FDDDF" w14:textId="77777777" w:rsidR="00176E8C" w:rsidRPr="00C36F7D" w:rsidRDefault="00176E8C" w:rsidP="008B7538">
      <w:pPr>
        <w:rPr>
          <w:b/>
          <w:u w:val="single"/>
          <w:lang w:val="en-US" w:eastAsia="zh-CN"/>
        </w:rPr>
      </w:pPr>
    </w:p>
    <w:p w14:paraId="514897E1" w14:textId="1BC39C18" w:rsidR="008B7538" w:rsidRPr="00C36F7D" w:rsidRDefault="008B7538" w:rsidP="008B7538">
      <w:pPr>
        <w:rPr>
          <w:b/>
          <w:u w:val="single"/>
          <w:lang w:val="en-US" w:eastAsia="zh-CN"/>
        </w:rPr>
      </w:pPr>
      <w:r w:rsidRPr="00C36F7D">
        <w:rPr>
          <w:b/>
          <w:u w:val="single"/>
          <w:lang w:val="en-US" w:eastAsia="zh-CN"/>
        </w:rPr>
        <w:t xml:space="preserve">Issue </w:t>
      </w:r>
      <w:r w:rsidR="00A204F0" w:rsidRPr="00C36F7D">
        <w:rPr>
          <w:b/>
          <w:u w:val="single"/>
          <w:lang w:val="en-US" w:eastAsia="zh-CN"/>
        </w:rPr>
        <w:t>1</w:t>
      </w:r>
      <w:r w:rsidRPr="00C36F7D">
        <w:rPr>
          <w:b/>
          <w:u w:val="single"/>
          <w:lang w:val="en-US" w:eastAsia="zh-CN"/>
        </w:rPr>
        <w:t>-1-</w:t>
      </w:r>
      <w:r w:rsidR="00A204F0" w:rsidRPr="00C36F7D">
        <w:rPr>
          <w:b/>
          <w:u w:val="single"/>
          <w:lang w:val="en-US" w:eastAsia="zh-CN"/>
        </w:rPr>
        <w:t>3</w:t>
      </w:r>
      <w:r w:rsidRPr="00C36F7D">
        <w:rPr>
          <w:b/>
          <w:u w:val="single"/>
          <w:lang w:val="en-US" w:eastAsia="zh-CN"/>
        </w:rPr>
        <w:t xml:space="preserve">: </w:t>
      </w:r>
      <w:r w:rsidR="00667CA2" w:rsidRPr="00C36F7D">
        <w:rPr>
          <w:b/>
          <w:u w:val="single"/>
          <w:lang w:val="en-US" w:eastAsia="zh-CN"/>
        </w:rPr>
        <w:t xml:space="preserve">Discussions on </w:t>
      </w:r>
      <w:r w:rsidR="00A204F0" w:rsidRPr="00C36F7D">
        <w:rPr>
          <w:b/>
          <w:u w:val="single"/>
          <w:lang w:val="en-US" w:eastAsia="zh-CN"/>
        </w:rPr>
        <w:t xml:space="preserve">NTN OTA </w:t>
      </w:r>
      <w:r w:rsidR="00F4687B" w:rsidRPr="00C36F7D">
        <w:rPr>
          <w:b/>
          <w:u w:val="single"/>
          <w:lang w:val="en-US" w:eastAsia="zh-CN"/>
        </w:rPr>
        <w:t xml:space="preserve">configurations suggested by CTIA for </w:t>
      </w:r>
      <w:r w:rsidR="00A204F0" w:rsidRPr="00C36F7D">
        <w:rPr>
          <w:b/>
          <w:u w:val="single"/>
          <w:lang w:val="en-US" w:eastAsia="zh-CN"/>
        </w:rPr>
        <w:t>test</w:t>
      </w:r>
      <w:r w:rsidR="00F4687B" w:rsidRPr="00C36F7D">
        <w:rPr>
          <w:b/>
          <w:u w:val="single"/>
          <w:lang w:val="en-US" w:eastAsia="zh-CN"/>
        </w:rPr>
        <w:t>ing</w:t>
      </w:r>
      <w:r w:rsidR="00A204F0" w:rsidRPr="00C36F7D">
        <w:rPr>
          <w:b/>
          <w:u w:val="single"/>
          <w:lang w:val="en-US" w:eastAsia="zh-CN"/>
        </w:rPr>
        <w:t xml:space="preserve"> time reduction</w:t>
      </w:r>
      <w:r w:rsidRPr="00C36F7D">
        <w:rPr>
          <w:b/>
          <w:u w:val="single"/>
          <w:lang w:val="en-US" w:eastAsia="zh-CN"/>
        </w:rPr>
        <w:t xml:space="preserve">   </w:t>
      </w:r>
    </w:p>
    <w:p w14:paraId="68F7860D" w14:textId="77777777" w:rsidR="008B7538" w:rsidRPr="00C36F7D" w:rsidRDefault="008B7538" w:rsidP="008B7538">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31145785" w14:textId="48C06671" w:rsidR="00CB2FFB" w:rsidRPr="00C36F7D" w:rsidRDefault="0051399C" w:rsidP="00CB2FFB">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rFonts w:eastAsia="宋体"/>
          <w:b/>
          <w:bCs/>
          <w:szCs w:val="24"/>
          <w:lang w:val="en-US" w:eastAsia="zh-CN"/>
        </w:rPr>
        <w:t>Proposal</w:t>
      </w:r>
      <w:r w:rsidR="008B7538" w:rsidRPr="00C36F7D">
        <w:rPr>
          <w:rFonts w:eastAsia="宋体"/>
          <w:b/>
          <w:bCs/>
          <w:szCs w:val="24"/>
          <w:lang w:val="en-US" w:eastAsia="zh-CN"/>
        </w:rPr>
        <w:t xml:space="preserve"> 1</w:t>
      </w:r>
      <w:r w:rsidR="008B7538" w:rsidRPr="00C36F7D">
        <w:rPr>
          <w:rFonts w:eastAsia="宋体"/>
          <w:szCs w:val="24"/>
          <w:lang w:val="en-US"/>
        </w:rPr>
        <w:t xml:space="preserve">: </w:t>
      </w:r>
      <w:r w:rsidR="00CB2FFB" w:rsidRPr="00C36F7D">
        <w:rPr>
          <w:rFonts w:eastAsia="宋体"/>
          <w:b/>
          <w:bCs/>
          <w:szCs w:val="24"/>
          <w:lang w:val="en-US" w:eastAsia="zh-CN"/>
        </w:rPr>
        <w:t xml:space="preserve">3GPP to adopt the CTIA outcome on NTN test time reduction to replace previous configuration, and send </w:t>
      </w:r>
      <w:proofErr w:type="gramStart"/>
      <w:r w:rsidR="00CB2FFB" w:rsidRPr="00C36F7D">
        <w:rPr>
          <w:rFonts w:eastAsia="宋体"/>
          <w:b/>
          <w:bCs/>
          <w:szCs w:val="24"/>
          <w:lang w:val="en-US" w:eastAsia="zh-CN"/>
        </w:rPr>
        <w:t>reply</w:t>
      </w:r>
      <w:proofErr w:type="gramEnd"/>
      <w:r w:rsidR="00CB2FFB" w:rsidRPr="00C36F7D">
        <w:rPr>
          <w:rFonts w:eastAsia="宋体"/>
          <w:b/>
          <w:bCs/>
          <w:szCs w:val="24"/>
          <w:lang w:val="en-US" w:eastAsia="zh-CN"/>
        </w:rPr>
        <w:t xml:space="preserve"> LS to CTIA to confirm it in this meeting. (Samsung)</w:t>
      </w:r>
    </w:p>
    <w:p w14:paraId="34D7701A" w14:textId="77777777" w:rsidR="008B7538" w:rsidRPr="00C36F7D" w:rsidRDefault="008B7538" w:rsidP="008B7538">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47F4676B" w14:textId="3A47FA98" w:rsidR="008B7538" w:rsidRPr="00C36F7D" w:rsidRDefault="00465E72" w:rsidP="008B7538">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 xml:space="preserve">Check whether P1 is agreeable or not. </w:t>
      </w:r>
    </w:p>
    <w:p w14:paraId="535E2A32" w14:textId="384B2245" w:rsidR="00F4687B" w:rsidRPr="00C36F7D" w:rsidRDefault="00F4687B" w:rsidP="008B7538">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 xml:space="preserve">Check whether the configurations are for replacing or </w:t>
      </w:r>
      <w:r w:rsidR="005B3334" w:rsidRPr="00C36F7D">
        <w:rPr>
          <w:rFonts w:eastAsia="宋体"/>
          <w:szCs w:val="24"/>
          <w:lang w:val="en-US" w:eastAsia="zh-CN"/>
        </w:rPr>
        <w:t>alternative</w:t>
      </w:r>
      <w:r w:rsidR="001A2568" w:rsidRPr="00C36F7D">
        <w:rPr>
          <w:rFonts w:eastAsia="宋体"/>
          <w:szCs w:val="24"/>
          <w:lang w:val="en-US" w:eastAsia="zh-CN"/>
        </w:rPr>
        <w:t xml:space="preserve"> (additional)</w:t>
      </w:r>
      <w:r w:rsidRPr="00C36F7D">
        <w:rPr>
          <w:rFonts w:eastAsia="宋体"/>
          <w:szCs w:val="24"/>
          <w:lang w:val="en-US" w:eastAsia="zh-CN"/>
        </w:rPr>
        <w:t xml:space="preserve">. </w:t>
      </w:r>
    </w:p>
    <w:p w14:paraId="0AB34AFF" w14:textId="0B1F3F20" w:rsidR="005E0BF8" w:rsidRPr="00C36F7D" w:rsidRDefault="002F0AE5" w:rsidP="002D6FDC">
      <w:pPr>
        <w:rPr>
          <w:b/>
          <w:u w:val="single"/>
          <w:lang w:val="en-US" w:eastAsia="zh-CN"/>
        </w:rPr>
      </w:pPr>
      <w:r w:rsidRPr="00C36F7D">
        <w:rPr>
          <w:b/>
          <w:u w:val="single"/>
          <w:lang w:val="en-US" w:eastAsia="zh-CN"/>
        </w:rPr>
        <w:t xml:space="preserve">First </w:t>
      </w:r>
      <w:r w:rsidR="009C4259" w:rsidRPr="00C36F7D">
        <w:rPr>
          <w:b/>
          <w:u w:val="single"/>
          <w:lang w:val="en-US" w:eastAsia="zh-CN"/>
        </w:rPr>
        <w:t>Ad-hoc discussion:</w:t>
      </w:r>
    </w:p>
    <w:p w14:paraId="56763A1F" w14:textId="19DF2B6C" w:rsidR="007E0847" w:rsidRPr="00C36F7D" w:rsidRDefault="00976BD8" w:rsidP="002D6FDC">
      <w:pPr>
        <w:rPr>
          <w:bCs/>
          <w:lang w:val="en-US" w:eastAsia="zh-CN"/>
        </w:rPr>
      </w:pPr>
      <w:r w:rsidRPr="00C36F7D">
        <w:rPr>
          <w:bCs/>
          <w:lang w:val="en-US" w:eastAsia="zh-CN"/>
        </w:rPr>
        <w:t>Moderator: any issue for the configurations from CTIA?</w:t>
      </w:r>
    </w:p>
    <w:p w14:paraId="663E13E2" w14:textId="14BE24F7" w:rsidR="00976BD8" w:rsidRPr="00C36F7D" w:rsidRDefault="00976BD8" w:rsidP="002D6FDC">
      <w:pPr>
        <w:rPr>
          <w:bCs/>
          <w:lang w:val="en-US" w:eastAsia="zh-CN"/>
        </w:rPr>
      </w:pPr>
      <w:r w:rsidRPr="00C36F7D">
        <w:rPr>
          <w:bCs/>
          <w:lang w:val="en-US" w:eastAsia="zh-CN"/>
        </w:rPr>
        <w:t>Samsung and Q</w:t>
      </w:r>
      <w:r w:rsidR="009C4259" w:rsidRPr="00C36F7D">
        <w:rPr>
          <w:bCs/>
          <w:lang w:val="en-US" w:eastAsia="zh-CN"/>
        </w:rPr>
        <w:t>ualcomm</w:t>
      </w:r>
      <w:r w:rsidRPr="00C36F7D">
        <w:rPr>
          <w:bCs/>
          <w:lang w:val="en-US" w:eastAsia="zh-CN"/>
        </w:rPr>
        <w:t xml:space="preserve">: No issue is identified to set </w:t>
      </w:r>
      <w:proofErr w:type="spellStart"/>
      <w:r w:rsidRPr="00C36F7D">
        <w:rPr>
          <w:bCs/>
          <w:lang w:val="en-US" w:eastAsia="zh-CN"/>
        </w:rPr>
        <w:t>Koffset</w:t>
      </w:r>
      <w:proofErr w:type="spellEnd"/>
      <w:r w:rsidRPr="00C36F7D">
        <w:rPr>
          <w:bCs/>
          <w:lang w:val="en-US" w:eastAsia="zh-CN"/>
        </w:rPr>
        <w:t xml:space="preserve">=0 for NB-IoT NTN </w:t>
      </w:r>
      <w:r w:rsidR="009C4259" w:rsidRPr="00C36F7D">
        <w:rPr>
          <w:bCs/>
          <w:lang w:val="en-US" w:eastAsia="zh-CN"/>
        </w:rPr>
        <w:t xml:space="preserve">devices </w:t>
      </w:r>
      <w:r w:rsidRPr="00C36F7D">
        <w:rPr>
          <w:bCs/>
          <w:lang w:val="en-US" w:eastAsia="zh-CN"/>
        </w:rPr>
        <w:t xml:space="preserve">in RAN4. </w:t>
      </w:r>
    </w:p>
    <w:p w14:paraId="248A7CBF" w14:textId="1A0A2238" w:rsidR="00976BD8" w:rsidRPr="00C36F7D" w:rsidRDefault="00976BD8" w:rsidP="002D6FDC">
      <w:pPr>
        <w:rPr>
          <w:bCs/>
          <w:lang w:val="en-US" w:eastAsia="zh-CN"/>
        </w:rPr>
      </w:pPr>
      <w:r w:rsidRPr="00C36F7D">
        <w:rPr>
          <w:bCs/>
          <w:lang w:val="en-US" w:eastAsia="zh-CN"/>
        </w:rPr>
        <w:t xml:space="preserve">Huawei: </w:t>
      </w:r>
      <w:r w:rsidR="0083337D" w:rsidRPr="00C36F7D">
        <w:rPr>
          <w:bCs/>
          <w:lang w:val="en-US" w:eastAsia="zh-CN"/>
        </w:rPr>
        <w:t xml:space="preserve">the configuration can be set, but the condition is </w:t>
      </w:r>
      <w:proofErr w:type="gramStart"/>
      <w:r w:rsidR="0083337D" w:rsidRPr="00C36F7D">
        <w:rPr>
          <w:bCs/>
          <w:lang w:val="en-US" w:eastAsia="zh-CN"/>
        </w:rPr>
        <w:t>more close</w:t>
      </w:r>
      <w:proofErr w:type="gramEnd"/>
      <w:r w:rsidR="0083337D" w:rsidRPr="00C36F7D">
        <w:rPr>
          <w:bCs/>
          <w:lang w:val="en-US" w:eastAsia="zh-CN"/>
        </w:rPr>
        <w:t xml:space="preserve"> to TN scenarios, the group is OK with this?</w:t>
      </w:r>
    </w:p>
    <w:p w14:paraId="5D62A190" w14:textId="3175DAAD" w:rsidR="0083337D" w:rsidRPr="00C36F7D" w:rsidRDefault="0083337D" w:rsidP="002D6FDC">
      <w:pPr>
        <w:rPr>
          <w:bCs/>
          <w:lang w:val="en-US" w:eastAsia="zh-CN"/>
        </w:rPr>
      </w:pPr>
      <w:r w:rsidRPr="00C36F7D">
        <w:rPr>
          <w:bCs/>
          <w:lang w:val="en-US" w:eastAsia="zh-CN"/>
        </w:rPr>
        <w:t xml:space="preserve">Keysight: agree with Huawei. No test mode is needed for this </w:t>
      </w:r>
      <w:proofErr w:type="gramStart"/>
      <w:r w:rsidRPr="00C36F7D">
        <w:rPr>
          <w:bCs/>
          <w:lang w:val="en-US" w:eastAsia="zh-CN"/>
        </w:rPr>
        <w:t>configuration,</w:t>
      </w:r>
      <w:proofErr w:type="gramEnd"/>
      <w:r w:rsidRPr="00C36F7D">
        <w:rPr>
          <w:bCs/>
          <w:lang w:val="en-US" w:eastAsia="zh-CN"/>
        </w:rPr>
        <w:t xml:space="preserve"> this is just artificial update of the configuration of NB-IoT NTN. The device can pass the test with unrealistic condition. </w:t>
      </w:r>
    </w:p>
    <w:p w14:paraId="349A4673" w14:textId="30D50185" w:rsidR="0083337D" w:rsidRPr="00C36F7D" w:rsidRDefault="0083337D" w:rsidP="002D6FDC">
      <w:pPr>
        <w:rPr>
          <w:bCs/>
          <w:lang w:val="en-US" w:eastAsia="zh-CN"/>
        </w:rPr>
      </w:pPr>
      <w:r w:rsidRPr="00C36F7D">
        <w:rPr>
          <w:bCs/>
          <w:lang w:val="en-US" w:eastAsia="zh-CN"/>
        </w:rPr>
        <w:t xml:space="preserve">Samsung: </w:t>
      </w:r>
      <w:r w:rsidR="00340043" w:rsidRPr="00C36F7D">
        <w:rPr>
          <w:bCs/>
          <w:lang w:val="en-US" w:eastAsia="zh-CN"/>
        </w:rPr>
        <w:t>F</w:t>
      </w:r>
      <w:r w:rsidRPr="00C36F7D">
        <w:rPr>
          <w:bCs/>
          <w:lang w:val="en-US" w:eastAsia="zh-CN"/>
        </w:rPr>
        <w:t>eedback to Huawei</w:t>
      </w:r>
      <w:r w:rsidR="00340043" w:rsidRPr="00C36F7D">
        <w:rPr>
          <w:bCs/>
          <w:lang w:val="en-US" w:eastAsia="zh-CN"/>
        </w:rPr>
        <w:t>, we are OK to use this configuration</w:t>
      </w:r>
      <w:r w:rsidRPr="00C36F7D">
        <w:rPr>
          <w:bCs/>
          <w:lang w:val="en-US" w:eastAsia="zh-CN"/>
        </w:rPr>
        <w:t xml:space="preserve">. A question to KS, different </w:t>
      </w:r>
      <w:proofErr w:type="spellStart"/>
      <w:r w:rsidRPr="00C36F7D">
        <w:rPr>
          <w:bCs/>
          <w:lang w:val="en-US" w:eastAsia="zh-CN"/>
        </w:rPr>
        <w:t>Koffset</w:t>
      </w:r>
      <w:proofErr w:type="spellEnd"/>
      <w:r w:rsidRPr="00C36F7D">
        <w:rPr>
          <w:bCs/>
          <w:lang w:val="en-US" w:eastAsia="zh-CN"/>
        </w:rPr>
        <w:t xml:space="preserve"> will have different TRP? If no different, maybe </w:t>
      </w:r>
      <w:r w:rsidR="00B00A1F" w:rsidRPr="00C36F7D">
        <w:rPr>
          <w:bCs/>
          <w:lang w:val="en-US" w:eastAsia="zh-CN"/>
        </w:rPr>
        <w:t>whether</w:t>
      </w:r>
      <w:r w:rsidRPr="00C36F7D">
        <w:rPr>
          <w:bCs/>
          <w:lang w:val="en-US" w:eastAsia="zh-CN"/>
        </w:rPr>
        <w:t xml:space="preserve"> realism </w:t>
      </w:r>
      <w:r w:rsidR="00B00A1F" w:rsidRPr="00C36F7D">
        <w:rPr>
          <w:bCs/>
          <w:lang w:val="en-US" w:eastAsia="zh-CN"/>
        </w:rPr>
        <w:t>does</w:t>
      </w:r>
      <w:r w:rsidRPr="00C36F7D">
        <w:rPr>
          <w:bCs/>
          <w:lang w:val="en-US" w:eastAsia="zh-CN"/>
        </w:rPr>
        <w:t xml:space="preserve"> not matter. </w:t>
      </w:r>
    </w:p>
    <w:p w14:paraId="52FD4182" w14:textId="20BDFB48" w:rsidR="0083337D" w:rsidRPr="00C36F7D" w:rsidRDefault="0083337D" w:rsidP="002D6FDC">
      <w:pPr>
        <w:rPr>
          <w:bCs/>
          <w:lang w:val="en-US" w:eastAsia="zh-CN"/>
        </w:rPr>
      </w:pPr>
      <w:r w:rsidRPr="00C36F7D">
        <w:rPr>
          <w:bCs/>
          <w:lang w:val="en-US" w:eastAsia="zh-CN"/>
        </w:rPr>
        <w:t xml:space="preserve">Apple: </w:t>
      </w:r>
      <w:r w:rsidR="00B00A1F" w:rsidRPr="00C36F7D">
        <w:rPr>
          <w:bCs/>
          <w:lang w:val="en-US" w:eastAsia="zh-CN"/>
        </w:rPr>
        <w:t>F</w:t>
      </w:r>
      <w:r w:rsidRPr="00C36F7D">
        <w:rPr>
          <w:bCs/>
          <w:lang w:val="en-US" w:eastAsia="zh-CN"/>
        </w:rPr>
        <w:t>or RF</w:t>
      </w:r>
      <w:r w:rsidR="00B00A1F" w:rsidRPr="00C36F7D">
        <w:rPr>
          <w:bCs/>
          <w:lang w:val="en-US" w:eastAsia="zh-CN"/>
        </w:rPr>
        <w:t xml:space="preserve"> requirements</w:t>
      </w:r>
      <w:r w:rsidRPr="00C36F7D">
        <w:rPr>
          <w:bCs/>
          <w:lang w:val="en-US" w:eastAsia="zh-CN"/>
        </w:rPr>
        <w:t xml:space="preserve">, there is also different condition between testing and real operation of NTN. </w:t>
      </w:r>
    </w:p>
    <w:p w14:paraId="58ABB9D2" w14:textId="4878DFCE" w:rsidR="0083337D" w:rsidRPr="00C36F7D" w:rsidRDefault="0083337D" w:rsidP="002D6FDC">
      <w:pPr>
        <w:rPr>
          <w:bCs/>
          <w:lang w:val="en-US" w:eastAsia="zh-CN"/>
        </w:rPr>
      </w:pPr>
      <w:r w:rsidRPr="00C36F7D">
        <w:rPr>
          <w:bCs/>
          <w:lang w:val="en-US" w:eastAsia="zh-CN"/>
        </w:rPr>
        <w:t xml:space="preserve">Keysight: </w:t>
      </w:r>
      <w:r w:rsidR="00D57A25" w:rsidRPr="00C36F7D">
        <w:rPr>
          <w:bCs/>
          <w:lang w:val="en-US" w:eastAsia="zh-CN"/>
        </w:rPr>
        <w:t xml:space="preserve">we think TRS is important. </w:t>
      </w:r>
      <w:r w:rsidR="00B00A1F" w:rsidRPr="00C36F7D">
        <w:rPr>
          <w:bCs/>
          <w:lang w:val="en-US" w:eastAsia="zh-CN"/>
        </w:rPr>
        <w:t>As TE vendor, w</w:t>
      </w:r>
      <w:r w:rsidR="00D57A25" w:rsidRPr="00C36F7D">
        <w:rPr>
          <w:bCs/>
          <w:lang w:val="en-US" w:eastAsia="zh-CN"/>
        </w:rPr>
        <w:t xml:space="preserve">e </w:t>
      </w:r>
      <w:proofErr w:type="spellStart"/>
      <w:r w:rsidR="00D57A25" w:rsidRPr="00C36F7D">
        <w:rPr>
          <w:bCs/>
          <w:lang w:val="en-US" w:eastAsia="zh-CN"/>
        </w:rPr>
        <w:t>can not</w:t>
      </w:r>
      <w:proofErr w:type="spellEnd"/>
      <w:r w:rsidR="00D57A25" w:rsidRPr="00C36F7D">
        <w:rPr>
          <w:bCs/>
          <w:lang w:val="en-US" w:eastAsia="zh-CN"/>
        </w:rPr>
        <w:t xml:space="preserve"> answer whether the performance would be different with </w:t>
      </w:r>
      <w:proofErr w:type="spellStart"/>
      <w:r w:rsidR="00D57A25" w:rsidRPr="00C36F7D">
        <w:rPr>
          <w:bCs/>
          <w:lang w:val="en-US" w:eastAsia="zh-CN"/>
        </w:rPr>
        <w:t>Koffset</w:t>
      </w:r>
      <w:proofErr w:type="spellEnd"/>
      <w:r w:rsidR="00D57A25" w:rsidRPr="00C36F7D">
        <w:rPr>
          <w:bCs/>
          <w:lang w:val="en-US" w:eastAsia="zh-CN"/>
        </w:rPr>
        <w:t xml:space="preserve">=0 or not. </w:t>
      </w:r>
    </w:p>
    <w:p w14:paraId="43237FEC" w14:textId="413FE9C4" w:rsidR="00D57A25" w:rsidRPr="00C36F7D" w:rsidRDefault="00D57A25" w:rsidP="002D6FDC">
      <w:pPr>
        <w:rPr>
          <w:bCs/>
          <w:lang w:val="en-US" w:eastAsia="zh-CN"/>
        </w:rPr>
      </w:pPr>
      <w:r w:rsidRPr="00C36F7D">
        <w:rPr>
          <w:bCs/>
          <w:lang w:val="en-US" w:eastAsia="zh-CN"/>
        </w:rPr>
        <w:t xml:space="preserve">Samsung: </w:t>
      </w:r>
      <w:r w:rsidR="00B00A1F" w:rsidRPr="00C36F7D">
        <w:rPr>
          <w:bCs/>
          <w:lang w:val="en-US" w:eastAsia="zh-CN"/>
        </w:rPr>
        <w:t>B</w:t>
      </w:r>
      <w:r w:rsidRPr="00C36F7D">
        <w:rPr>
          <w:bCs/>
          <w:lang w:val="en-US" w:eastAsia="zh-CN"/>
        </w:rPr>
        <w:t>ased on CTIA RR test, the performance is not changed with different configurations.</w:t>
      </w:r>
    </w:p>
    <w:p w14:paraId="68A890AF" w14:textId="7017845B" w:rsidR="00D57A25" w:rsidRPr="00C36F7D" w:rsidRDefault="00D57A25" w:rsidP="002D6FDC">
      <w:pPr>
        <w:rPr>
          <w:bCs/>
          <w:lang w:val="en-US" w:eastAsia="zh-CN"/>
        </w:rPr>
      </w:pPr>
      <w:r w:rsidRPr="00C36F7D">
        <w:rPr>
          <w:bCs/>
          <w:lang w:val="en-US" w:eastAsia="zh-CN"/>
        </w:rPr>
        <w:t xml:space="preserve">Qualcomm: </w:t>
      </w:r>
      <w:r w:rsidR="00B00A1F" w:rsidRPr="00C36F7D">
        <w:rPr>
          <w:bCs/>
          <w:lang w:val="en-US" w:eastAsia="zh-CN"/>
        </w:rPr>
        <w:t>T</w:t>
      </w:r>
      <w:r w:rsidRPr="00C36F7D">
        <w:rPr>
          <w:bCs/>
          <w:lang w:val="en-US" w:eastAsia="zh-CN"/>
        </w:rPr>
        <w:t xml:space="preserve">his approach is workable as </w:t>
      </w:r>
      <w:proofErr w:type="gramStart"/>
      <w:r w:rsidRPr="00C36F7D">
        <w:rPr>
          <w:bCs/>
          <w:lang w:val="en-US" w:eastAsia="zh-CN"/>
        </w:rPr>
        <w:t>alternative, but</w:t>
      </w:r>
      <w:proofErr w:type="gramEnd"/>
      <w:r w:rsidRPr="00C36F7D">
        <w:rPr>
          <w:bCs/>
          <w:lang w:val="en-US" w:eastAsia="zh-CN"/>
        </w:rPr>
        <w:t xml:space="preserve"> not replacing current parameters. </w:t>
      </w:r>
    </w:p>
    <w:p w14:paraId="56AD64D7" w14:textId="7D1EDF4A" w:rsidR="00D57A25" w:rsidRPr="00C36F7D" w:rsidRDefault="00D57A25" w:rsidP="002D6FDC">
      <w:pPr>
        <w:rPr>
          <w:bCs/>
          <w:lang w:val="en-US" w:eastAsia="zh-CN"/>
        </w:rPr>
      </w:pPr>
      <w:r w:rsidRPr="00C36F7D">
        <w:rPr>
          <w:bCs/>
          <w:lang w:val="en-US" w:eastAsia="zh-CN"/>
        </w:rPr>
        <w:t xml:space="preserve">Keysight: </w:t>
      </w:r>
      <w:r w:rsidR="00B00A1F" w:rsidRPr="00C36F7D">
        <w:rPr>
          <w:bCs/>
          <w:lang w:val="en-US" w:eastAsia="zh-CN"/>
        </w:rPr>
        <w:t>F</w:t>
      </w:r>
      <w:r w:rsidRPr="00C36F7D">
        <w:rPr>
          <w:bCs/>
          <w:lang w:val="en-US" w:eastAsia="zh-CN"/>
        </w:rPr>
        <w:t>or conformance testing in RAN5 NTN, the configuration is realism. Only thing is frequency error.</w:t>
      </w:r>
      <w:r w:rsidR="00001BE8" w:rsidRPr="00C36F7D">
        <w:rPr>
          <w:bCs/>
          <w:lang w:val="en-US" w:eastAsia="zh-CN"/>
        </w:rPr>
        <w:t xml:space="preserve"> </w:t>
      </w:r>
    </w:p>
    <w:p w14:paraId="430B9489" w14:textId="7C8D1A81" w:rsidR="00001BE8" w:rsidRPr="00C36F7D" w:rsidRDefault="00001BE8" w:rsidP="002D6FDC">
      <w:pPr>
        <w:rPr>
          <w:bCs/>
          <w:lang w:val="en-US" w:eastAsia="zh-CN"/>
        </w:rPr>
      </w:pPr>
      <w:r w:rsidRPr="00C36F7D">
        <w:rPr>
          <w:bCs/>
          <w:lang w:val="en-US" w:eastAsia="zh-CN"/>
        </w:rPr>
        <w:t xml:space="preserve">Apple: </w:t>
      </w:r>
      <w:r w:rsidR="00B00A1F" w:rsidRPr="00C36F7D">
        <w:rPr>
          <w:bCs/>
          <w:lang w:val="en-US" w:eastAsia="zh-CN"/>
        </w:rPr>
        <w:t>W</w:t>
      </w:r>
      <w:r w:rsidRPr="00C36F7D">
        <w:rPr>
          <w:bCs/>
          <w:lang w:val="en-US" w:eastAsia="zh-CN"/>
        </w:rPr>
        <w:t xml:space="preserve">e also support as alternative, and the selection is based on OEM declaration. </w:t>
      </w:r>
    </w:p>
    <w:p w14:paraId="504F8E03" w14:textId="1AB5FE2F" w:rsidR="00001BE8" w:rsidRPr="00C36F7D" w:rsidRDefault="00001BE8" w:rsidP="002D6FDC">
      <w:pPr>
        <w:rPr>
          <w:bCs/>
          <w:lang w:val="en-US" w:eastAsia="zh-CN"/>
        </w:rPr>
      </w:pPr>
      <w:r w:rsidRPr="00C36F7D">
        <w:rPr>
          <w:bCs/>
          <w:lang w:val="en-US" w:eastAsia="zh-CN"/>
        </w:rPr>
        <w:t>Keysight: alternative is OK. This is specifically for NB-IoT NTN.</w:t>
      </w:r>
    </w:p>
    <w:p w14:paraId="3B9A3AD2" w14:textId="77777777" w:rsidR="00D57A25" w:rsidRPr="00C36F7D" w:rsidRDefault="00D57A25" w:rsidP="002D6FDC">
      <w:pPr>
        <w:rPr>
          <w:b/>
          <w:highlight w:val="yellow"/>
          <w:u w:val="single"/>
          <w:lang w:val="en-US" w:eastAsia="zh-CN"/>
        </w:rPr>
      </w:pPr>
    </w:p>
    <w:p w14:paraId="707FEF6E" w14:textId="5D78B6F3" w:rsidR="00D57A25" w:rsidRPr="00C36F7D" w:rsidRDefault="00001BE8" w:rsidP="002D6FDC">
      <w:pPr>
        <w:rPr>
          <w:b/>
          <w:highlight w:val="yellow"/>
          <w:u w:val="single"/>
          <w:lang w:val="en-US" w:eastAsia="zh-CN"/>
        </w:rPr>
      </w:pPr>
      <w:r w:rsidRPr="00C36F7D">
        <w:rPr>
          <w:b/>
          <w:highlight w:val="yellow"/>
          <w:u w:val="single"/>
          <w:lang w:val="en-US" w:eastAsia="zh-CN"/>
        </w:rPr>
        <w:t xml:space="preserve">Tentative </w:t>
      </w:r>
      <w:r w:rsidR="00D57A25" w:rsidRPr="00C36F7D">
        <w:rPr>
          <w:b/>
          <w:highlight w:val="yellow"/>
          <w:u w:val="single"/>
          <w:lang w:val="en-US" w:eastAsia="zh-CN"/>
        </w:rPr>
        <w:t>Agreements:</w:t>
      </w:r>
    </w:p>
    <w:p w14:paraId="10A52952" w14:textId="5761BE72" w:rsidR="00D57A25" w:rsidRPr="00C36F7D" w:rsidRDefault="00001BE8" w:rsidP="002D6FDC">
      <w:pPr>
        <w:rPr>
          <w:b/>
          <w:bCs/>
          <w:szCs w:val="24"/>
          <w:highlight w:val="yellow"/>
          <w:lang w:val="en-US" w:eastAsia="zh-CN"/>
        </w:rPr>
      </w:pPr>
      <w:r w:rsidRPr="00C36F7D">
        <w:rPr>
          <w:b/>
          <w:bCs/>
          <w:szCs w:val="24"/>
          <w:highlight w:val="yellow"/>
          <w:lang w:val="en-US" w:eastAsia="zh-CN"/>
        </w:rPr>
        <w:t xml:space="preserve">adopt the CTIA outcome on NB-IoT NTN TRP TRS test time reduction to replace previous configuration or as </w:t>
      </w:r>
      <w:r w:rsidR="008B671E" w:rsidRPr="00C36F7D">
        <w:rPr>
          <w:b/>
          <w:bCs/>
          <w:szCs w:val="24"/>
          <w:highlight w:val="yellow"/>
          <w:lang w:val="en-US" w:eastAsia="zh-CN"/>
        </w:rPr>
        <w:t xml:space="preserve">one </w:t>
      </w:r>
      <w:r w:rsidRPr="00C36F7D">
        <w:rPr>
          <w:b/>
          <w:bCs/>
          <w:szCs w:val="24"/>
          <w:highlight w:val="yellow"/>
          <w:lang w:val="en-US" w:eastAsia="zh-CN"/>
        </w:rPr>
        <w:t xml:space="preserve">alternative. This can be further discussed. </w:t>
      </w:r>
    </w:p>
    <w:p w14:paraId="1EADB868" w14:textId="6FE5F638" w:rsidR="00001BE8" w:rsidRPr="00C36F7D" w:rsidRDefault="00001BE8" w:rsidP="002D6FDC">
      <w:pPr>
        <w:rPr>
          <w:b/>
          <w:highlight w:val="yellow"/>
          <w:u w:val="single"/>
          <w:lang w:val="en-US" w:eastAsia="zh-CN"/>
        </w:rPr>
      </w:pPr>
      <w:r w:rsidRPr="00C36F7D">
        <w:rPr>
          <w:b/>
          <w:bCs/>
          <w:szCs w:val="24"/>
          <w:highlight w:val="yellow"/>
          <w:lang w:val="en-US" w:eastAsia="zh-CN"/>
        </w:rPr>
        <w:t xml:space="preserve">If this is alternative, this can be selected based on OEM declaration. </w:t>
      </w:r>
    </w:p>
    <w:p w14:paraId="33732593" w14:textId="77777777" w:rsidR="00976BD8" w:rsidRPr="00C36F7D" w:rsidRDefault="00976BD8" w:rsidP="002D6FDC">
      <w:pPr>
        <w:rPr>
          <w:b/>
          <w:highlight w:val="yellow"/>
          <w:u w:val="single"/>
          <w:lang w:val="en-US" w:eastAsia="zh-CN"/>
        </w:rPr>
      </w:pPr>
    </w:p>
    <w:p w14:paraId="566F36BF" w14:textId="0877D2B7" w:rsidR="00F4687B" w:rsidRPr="00C36F7D" w:rsidRDefault="00F4687B" w:rsidP="00F4687B">
      <w:pPr>
        <w:rPr>
          <w:b/>
          <w:u w:val="single"/>
          <w:lang w:val="en-US" w:eastAsia="zh-CN"/>
        </w:rPr>
      </w:pPr>
      <w:r w:rsidRPr="00C36F7D">
        <w:rPr>
          <w:b/>
          <w:u w:val="single"/>
          <w:lang w:val="en-US" w:eastAsia="zh-CN"/>
        </w:rPr>
        <w:t xml:space="preserve">Issue 1-1-4: Discussions on other alternative NTN OTA configurations for testing time reduction   </w:t>
      </w:r>
    </w:p>
    <w:p w14:paraId="03943128" w14:textId="77777777" w:rsidR="00F4687B" w:rsidRPr="00C36F7D" w:rsidRDefault="00F4687B" w:rsidP="00F4687B">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672E70FE" w14:textId="5B16B0BC" w:rsidR="00F4687B" w:rsidRPr="00C36F7D" w:rsidRDefault="00F4687B" w:rsidP="00F4687B">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rFonts w:eastAsia="宋体"/>
          <w:b/>
          <w:bCs/>
          <w:szCs w:val="24"/>
          <w:lang w:val="en-US" w:eastAsia="zh-CN"/>
        </w:rPr>
        <w:t>Proposal 1</w:t>
      </w:r>
      <w:r w:rsidRPr="00C36F7D">
        <w:rPr>
          <w:rFonts w:eastAsia="宋体"/>
          <w:szCs w:val="24"/>
          <w:lang w:val="en-US"/>
        </w:rPr>
        <w:t xml:space="preserve">: </w:t>
      </w:r>
      <w:r w:rsidRPr="00C36F7D">
        <w:rPr>
          <w:lang w:val="en-US"/>
        </w:rPr>
        <w:t xml:space="preserve">Consider the </w:t>
      </w:r>
      <w:r w:rsidRPr="00C36F7D">
        <w:rPr>
          <w:noProof/>
          <w:lang w:val="en-US"/>
        </w:rPr>
        <w:t>ephemeris consistency check introduced and adopted in RAN5 specs already as alternate test time reduction approach for Rel-17 NB-IoT NTN OTA testing</w:t>
      </w:r>
      <w:r w:rsidRPr="00C36F7D">
        <w:rPr>
          <w:rFonts w:eastAsia="宋体"/>
          <w:b/>
          <w:bCs/>
          <w:szCs w:val="24"/>
          <w:lang w:val="en-US" w:eastAsia="zh-CN"/>
        </w:rPr>
        <w:t>. (Keysight)</w:t>
      </w:r>
    </w:p>
    <w:p w14:paraId="273B3041" w14:textId="42FBA609" w:rsidR="00F4687B" w:rsidRPr="00C36F7D" w:rsidRDefault="00F4687B" w:rsidP="00F4687B">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b/>
          <w:bCs/>
          <w:lang w:val="en-US" w:eastAsia="zh-CN"/>
        </w:rPr>
        <w:t>Proposal 2:</w:t>
      </w:r>
      <w:r w:rsidRPr="00C36F7D">
        <w:rPr>
          <w:lang w:val="en-US" w:eastAsia="zh-CN"/>
        </w:rPr>
        <w:t xml:space="preserve"> </w:t>
      </w:r>
      <w:r w:rsidRPr="00C36F7D">
        <w:rPr>
          <w:lang w:val="en-US"/>
        </w:rPr>
        <w:t xml:space="preserve">Consider disabling of the HARQ feedback </w:t>
      </w:r>
      <w:r w:rsidRPr="00C36F7D">
        <w:rPr>
          <w:noProof/>
          <w:lang w:val="en-US"/>
        </w:rPr>
        <w:t>as alternate test time reduction approach for Rel-18 and beyond NB-IoT NTN OTA testing</w:t>
      </w:r>
      <w:r w:rsidRPr="00C36F7D">
        <w:rPr>
          <w:noProof/>
          <w:lang w:val="en-US" w:eastAsia="zh-CN"/>
        </w:rPr>
        <w:t xml:space="preserve">. </w:t>
      </w:r>
      <w:r w:rsidRPr="00C36F7D">
        <w:rPr>
          <w:rFonts w:eastAsia="宋体"/>
          <w:b/>
          <w:bCs/>
          <w:szCs w:val="24"/>
          <w:lang w:val="en-US" w:eastAsia="zh-CN"/>
        </w:rPr>
        <w:t>(Keysight)</w:t>
      </w:r>
    </w:p>
    <w:p w14:paraId="7B28BCD0" w14:textId="60B1CA0F" w:rsidR="00C86207" w:rsidRPr="00C36F7D" w:rsidRDefault="00C86207" w:rsidP="00F4687B">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b/>
          <w:bCs/>
          <w:lang w:val="en-US"/>
        </w:rPr>
        <w:t xml:space="preserve">Proposal </w:t>
      </w:r>
      <w:r w:rsidRPr="00C36F7D">
        <w:rPr>
          <w:b/>
          <w:bCs/>
          <w:lang w:val="en-US"/>
        </w:rPr>
        <w:fldChar w:fldCharType="begin"/>
      </w:r>
      <w:r w:rsidRPr="00C36F7D">
        <w:rPr>
          <w:b/>
          <w:bCs/>
          <w:lang w:val="en-US"/>
        </w:rPr>
        <w:instrText xml:space="preserve"> SEQ Proposal \* ARABIC </w:instrText>
      </w:r>
      <w:r w:rsidRPr="00C36F7D">
        <w:rPr>
          <w:b/>
          <w:bCs/>
          <w:lang w:val="en-US"/>
        </w:rPr>
        <w:fldChar w:fldCharType="separate"/>
      </w:r>
      <w:r w:rsidRPr="00C36F7D">
        <w:rPr>
          <w:b/>
          <w:bCs/>
          <w:noProof/>
          <w:lang w:val="en-US"/>
        </w:rPr>
        <w:t>3</w:t>
      </w:r>
      <w:r w:rsidRPr="00C36F7D">
        <w:rPr>
          <w:b/>
          <w:bCs/>
          <w:lang w:val="en-US"/>
        </w:rPr>
        <w:fldChar w:fldCharType="end"/>
      </w:r>
      <w:r w:rsidRPr="00C36F7D">
        <w:rPr>
          <w:b/>
          <w:bCs/>
          <w:lang w:val="en-US"/>
        </w:rPr>
        <w:t>:</w:t>
      </w:r>
      <w:r w:rsidRPr="00C36F7D">
        <w:rPr>
          <w:lang w:val="en-US"/>
        </w:rPr>
        <w:t xml:space="preserve"> Study whether the</w:t>
      </w:r>
      <w:r w:rsidRPr="00C36F7D">
        <w:rPr>
          <w:noProof/>
          <w:lang w:val="en-US"/>
        </w:rPr>
        <w:t xml:space="preserve"> ephemeris consistency check for NR NTN OTA testing is needed for GSO and/or whether the test time without this consistency check is acceptable</w:t>
      </w:r>
      <w:r w:rsidRPr="00C36F7D">
        <w:rPr>
          <w:noProof/>
          <w:lang w:val="en-US" w:eastAsia="zh-CN"/>
        </w:rPr>
        <w:t xml:space="preserve">. </w:t>
      </w:r>
      <w:r w:rsidRPr="00C36F7D">
        <w:rPr>
          <w:rFonts w:eastAsia="宋体"/>
          <w:b/>
          <w:bCs/>
          <w:szCs w:val="24"/>
          <w:lang w:val="en-US" w:eastAsia="zh-CN"/>
        </w:rPr>
        <w:t>(Keysight)</w:t>
      </w:r>
    </w:p>
    <w:p w14:paraId="67B33DDE" w14:textId="26F1929C" w:rsidR="00C86207" w:rsidRPr="00C36F7D" w:rsidRDefault="00C86207" w:rsidP="00F4687B">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bookmarkStart w:id="1" w:name="_Ref213310540"/>
      <w:r w:rsidRPr="00C36F7D">
        <w:rPr>
          <w:b/>
          <w:bCs/>
          <w:lang w:val="en-US"/>
        </w:rPr>
        <w:lastRenderedPageBreak/>
        <w:t xml:space="preserve">Proposal </w:t>
      </w:r>
      <w:r w:rsidRPr="00C36F7D">
        <w:rPr>
          <w:b/>
          <w:bCs/>
          <w:lang w:val="en-US"/>
        </w:rPr>
        <w:fldChar w:fldCharType="begin"/>
      </w:r>
      <w:r w:rsidRPr="00C36F7D">
        <w:rPr>
          <w:b/>
          <w:bCs/>
          <w:lang w:val="en-US"/>
        </w:rPr>
        <w:instrText xml:space="preserve"> SEQ Proposal \* ARABIC </w:instrText>
      </w:r>
      <w:r w:rsidRPr="00C36F7D">
        <w:rPr>
          <w:b/>
          <w:bCs/>
          <w:lang w:val="en-US"/>
        </w:rPr>
        <w:fldChar w:fldCharType="separate"/>
      </w:r>
      <w:r w:rsidRPr="00C36F7D">
        <w:rPr>
          <w:b/>
          <w:bCs/>
          <w:noProof/>
          <w:lang w:val="en-US"/>
        </w:rPr>
        <w:t>4</w:t>
      </w:r>
      <w:r w:rsidRPr="00C36F7D">
        <w:rPr>
          <w:b/>
          <w:bCs/>
          <w:lang w:val="en-US"/>
        </w:rPr>
        <w:fldChar w:fldCharType="end"/>
      </w:r>
      <w:r w:rsidRPr="00C36F7D">
        <w:rPr>
          <w:b/>
          <w:bCs/>
          <w:lang w:val="en-US"/>
        </w:rPr>
        <w:t>:</w:t>
      </w:r>
      <w:r w:rsidRPr="00C36F7D">
        <w:rPr>
          <w:lang w:val="en-US"/>
        </w:rPr>
        <w:t xml:space="preserve"> F</w:t>
      </w:r>
      <w:r w:rsidRPr="00C36F7D">
        <w:rPr>
          <w:noProof/>
          <w:lang w:val="en-US"/>
        </w:rPr>
        <w:t>or devices that support both NGSO and GSO, the test equipment in the OTA test environment for the NR NTN OTA TC shall emulate the signal with constant doppler and constant delay (per RAN5 agreeements) according to ephemeris for NGSO (which LEO is FFS)</w:t>
      </w:r>
      <w:bookmarkEnd w:id="1"/>
      <w:r w:rsidRPr="00C36F7D">
        <w:rPr>
          <w:noProof/>
          <w:lang w:val="en-US" w:eastAsia="zh-CN"/>
        </w:rPr>
        <w:t xml:space="preserve">. </w:t>
      </w:r>
      <w:r w:rsidRPr="00C36F7D">
        <w:rPr>
          <w:rFonts w:eastAsia="宋体"/>
          <w:b/>
          <w:bCs/>
          <w:szCs w:val="24"/>
          <w:lang w:val="en-US" w:eastAsia="zh-CN"/>
        </w:rPr>
        <w:t>(Keysight)</w:t>
      </w:r>
    </w:p>
    <w:p w14:paraId="7BB1B994" w14:textId="77777777" w:rsidR="00F4687B" w:rsidRPr="00C36F7D" w:rsidRDefault="00F4687B" w:rsidP="00F4687B">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7A1D084E" w14:textId="473FC0B0" w:rsidR="00F4687B" w:rsidRPr="00C36F7D" w:rsidRDefault="00335646" w:rsidP="002D6FDC">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TBA</w:t>
      </w:r>
    </w:p>
    <w:p w14:paraId="61EA5A8A" w14:textId="3461E832" w:rsidR="00F4687B" w:rsidRPr="00C36F7D" w:rsidRDefault="002F0AE5" w:rsidP="002D6FDC">
      <w:pPr>
        <w:rPr>
          <w:b/>
          <w:u w:val="single"/>
          <w:lang w:val="en-US" w:eastAsia="zh-CN"/>
        </w:rPr>
      </w:pPr>
      <w:r w:rsidRPr="00C36F7D">
        <w:rPr>
          <w:b/>
          <w:u w:val="single"/>
          <w:lang w:val="en-US" w:eastAsia="zh-CN"/>
        </w:rPr>
        <w:t xml:space="preserve">First </w:t>
      </w:r>
      <w:r w:rsidR="007E0847" w:rsidRPr="00C36F7D">
        <w:rPr>
          <w:b/>
          <w:u w:val="single"/>
          <w:lang w:val="en-US" w:eastAsia="zh-CN"/>
        </w:rPr>
        <w:t>Ad-hoc discussion:</w:t>
      </w:r>
    </w:p>
    <w:p w14:paraId="760B5F6A" w14:textId="1A310D98" w:rsidR="007E0847" w:rsidRPr="00C36F7D" w:rsidRDefault="007E0847" w:rsidP="002D6FDC">
      <w:pPr>
        <w:rPr>
          <w:bCs/>
          <w:lang w:val="en-US" w:eastAsia="zh-CN"/>
        </w:rPr>
      </w:pPr>
      <w:r w:rsidRPr="00C36F7D">
        <w:rPr>
          <w:bCs/>
          <w:lang w:val="en-US" w:eastAsia="zh-CN"/>
        </w:rPr>
        <w:t xml:space="preserve">KS: we just have 3 bands for NTN </w:t>
      </w:r>
      <w:proofErr w:type="gramStart"/>
      <w:r w:rsidRPr="00C36F7D">
        <w:rPr>
          <w:bCs/>
          <w:lang w:val="en-US" w:eastAsia="zh-CN"/>
        </w:rPr>
        <w:t>testing,</w:t>
      </w:r>
      <w:proofErr w:type="gramEnd"/>
      <w:r w:rsidRPr="00C36F7D">
        <w:rPr>
          <w:bCs/>
          <w:lang w:val="en-US" w:eastAsia="zh-CN"/>
        </w:rPr>
        <w:t xml:space="preserve"> the overall testing time is much smaller than TN conformance. More realism test configuration should be used for NTN.</w:t>
      </w:r>
    </w:p>
    <w:p w14:paraId="3942574C" w14:textId="3C09A969" w:rsidR="007E0847" w:rsidRPr="00C36F7D" w:rsidRDefault="00976BD8" w:rsidP="002D6FDC">
      <w:pPr>
        <w:rPr>
          <w:bCs/>
          <w:lang w:val="en-US" w:eastAsia="zh-CN"/>
        </w:rPr>
      </w:pPr>
      <w:r w:rsidRPr="00C36F7D">
        <w:rPr>
          <w:bCs/>
          <w:lang w:val="en-US" w:eastAsia="zh-CN"/>
        </w:rPr>
        <w:t xml:space="preserve">Samsung: two issues are not conflicted. Both can be adopted. Regarding detailed issues here, more bands will be considered for NTN, testing time is beneficial. </w:t>
      </w:r>
    </w:p>
    <w:p w14:paraId="0DA61763" w14:textId="4B3313D0" w:rsidR="00976BD8" w:rsidRPr="00C36F7D" w:rsidRDefault="00976BD8" w:rsidP="002D6FDC">
      <w:pPr>
        <w:rPr>
          <w:bCs/>
          <w:lang w:val="en-US" w:eastAsia="zh-CN"/>
        </w:rPr>
      </w:pPr>
      <w:r w:rsidRPr="00C36F7D">
        <w:rPr>
          <w:bCs/>
          <w:lang w:val="en-US" w:eastAsia="zh-CN"/>
        </w:rPr>
        <w:t>Apple: agree NTN bands will be increased. We should try to align the test configurations with CTIA, between different SDOs.</w:t>
      </w:r>
    </w:p>
    <w:p w14:paraId="72D5FC1C" w14:textId="77777777" w:rsidR="00976BD8" w:rsidRPr="00C36F7D" w:rsidRDefault="00976BD8" w:rsidP="002D6FDC">
      <w:pPr>
        <w:rPr>
          <w:b/>
          <w:highlight w:val="yellow"/>
          <w:u w:val="single"/>
          <w:lang w:val="en-US" w:eastAsia="zh-CN"/>
        </w:rPr>
      </w:pPr>
    </w:p>
    <w:p w14:paraId="1F144C9A" w14:textId="0A310911" w:rsidR="00B00A1F" w:rsidRPr="00C36F7D" w:rsidRDefault="00B00A1F" w:rsidP="002D6FDC">
      <w:pPr>
        <w:rPr>
          <w:b/>
          <w:highlight w:val="yellow"/>
          <w:u w:val="single"/>
          <w:lang w:val="en-US" w:eastAsia="zh-CN"/>
        </w:rPr>
      </w:pPr>
      <w:r w:rsidRPr="00C36F7D">
        <w:rPr>
          <w:b/>
          <w:highlight w:val="yellow"/>
          <w:u w:val="single"/>
          <w:lang w:val="en-US" w:eastAsia="zh-CN"/>
        </w:rPr>
        <w:t>Moderator: the detailed proposals need further offline discussions.</w:t>
      </w:r>
    </w:p>
    <w:p w14:paraId="7B8F3CBE" w14:textId="77777777" w:rsidR="007E0847" w:rsidRPr="00C36F7D" w:rsidRDefault="007E0847" w:rsidP="002D6FDC">
      <w:pPr>
        <w:rPr>
          <w:b/>
          <w:highlight w:val="yellow"/>
          <w:u w:val="single"/>
          <w:lang w:val="en-US" w:eastAsia="zh-CN"/>
        </w:rPr>
      </w:pPr>
    </w:p>
    <w:p w14:paraId="27183CAB" w14:textId="77777777" w:rsidR="007E0847" w:rsidRPr="00C36F7D" w:rsidRDefault="007E0847" w:rsidP="002D6FDC">
      <w:pPr>
        <w:rPr>
          <w:b/>
          <w:highlight w:val="yellow"/>
          <w:u w:val="single"/>
          <w:lang w:val="en-US" w:eastAsia="zh-CN"/>
        </w:rPr>
      </w:pPr>
    </w:p>
    <w:p w14:paraId="43C358BA" w14:textId="20B71C73" w:rsidR="005E0BF8" w:rsidRPr="00C36F7D" w:rsidRDefault="005E0BF8" w:rsidP="005E0BF8">
      <w:pPr>
        <w:rPr>
          <w:b/>
          <w:u w:val="single"/>
          <w:lang w:val="en-US" w:eastAsia="zh-CN"/>
        </w:rPr>
      </w:pPr>
      <w:r w:rsidRPr="00C36F7D">
        <w:rPr>
          <w:b/>
          <w:u w:val="single"/>
          <w:lang w:val="en-US" w:eastAsia="ko-KR"/>
        </w:rPr>
        <w:t xml:space="preserve">Issue </w:t>
      </w:r>
      <w:r w:rsidR="00A204F0" w:rsidRPr="00C36F7D">
        <w:rPr>
          <w:b/>
          <w:u w:val="single"/>
          <w:lang w:val="en-US" w:eastAsia="zh-CN"/>
        </w:rPr>
        <w:t>1</w:t>
      </w:r>
      <w:r w:rsidRPr="00C36F7D">
        <w:rPr>
          <w:b/>
          <w:u w:val="single"/>
          <w:lang w:val="en-US" w:eastAsia="ko-KR"/>
        </w:rPr>
        <w:t>-1-</w:t>
      </w:r>
      <w:r w:rsidR="00F4687B" w:rsidRPr="00C36F7D">
        <w:rPr>
          <w:b/>
          <w:u w:val="single"/>
          <w:lang w:val="en-US" w:eastAsia="zh-CN"/>
        </w:rPr>
        <w:t>5</w:t>
      </w:r>
      <w:r w:rsidRPr="00C36F7D">
        <w:rPr>
          <w:b/>
          <w:u w:val="single"/>
          <w:lang w:val="en-US" w:eastAsia="ko-KR"/>
        </w:rPr>
        <w:t xml:space="preserve">: </w:t>
      </w:r>
      <w:r w:rsidR="001D09CF" w:rsidRPr="00C36F7D">
        <w:rPr>
          <w:b/>
          <w:u w:val="single"/>
          <w:lang w:val="en-US" w:eastAsia="zh-CN"/>
        </w:rPr>
        <w:t xml:space="preserve">Reply LS to CTIA on NB-IoT NTN testing </w:t>
      </w:r>
      <w:r w:rsidRPr="00C36F7D">
        <w:rPr>
          <w:b/>
          <w:u w:val="single"/>
          <w:lang w:val="en-US" w:eastAsia="zh-CN"/>
        </w:rPr>
        <w:t xml:space="preserve"> </w:t>
      </w:r>
    </w:p>
    <w:p w14:paraId="382FB515" w14:textId="77777777" w:rsidR="005E0BF8" w:rsidRPr="00C36F7D" w:rsidRDefault="005E0BF8" w:rsidP="005E0BF8">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4E5FC311" w14:textId="1CDC37B6" w:rsidR="00551377" w:rsidRPr="00C36F7D" w:rsidRDefault="005E0BF8" w:rsidP="005E0BF8">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rFonts w:eastAsia="宋体"/>
          <w:b/>
          <w:bCs/>
          <w:szCs w:val="24"/>
          <w:lang w:val="en-US" w:eastAsia="zh-CN"/>
        </w:rPr>
        <w:t>Option 1:</w:t>
      </w:r>
      <w:r w:rsidR="001D09CF" w:rsidRPr="00C36F7D">
        <w:rPr>
          <w:rFonts w:eastAsia="宋体"/>
          <w:b/>
          <w:bCs/>
          <w:szCs w:val="24"/>
          <w:lang w:val="en-US" w:eastAsia="zh-CN"/>
        </w:rPr>
        <w:t xml:space="preserve"> check the reply LS in</w:t>
      </w:r>
      <w:r w:rsidRPr="00C36F7D">
        <w:rPr>
          <w:rFonts w:eastAsia="宋体"/>
          <w:b/>
          <w:bCs/>
          <w:szCs w:val="24"/>
          <w:lang w:val="en-US" w:eastAsia="zh-CN"/>
        </w:rPr>
        <w:t xml:space="preserve"> </w:t>
      </w:r>
      <w:hyperlink r:id="rId15" w:history="1">
        <w:r w:rsidR="00A204F0" w:rsidRPr="00C36F7D">
          <w:rPr>
            <w:rStyle w:val="aff3"/>
            <w:rFonts w:ascii="Arial" w:hAnsi="Arial" w:cs="Arial"/>
            <w:b/>
            <w:bCs/>
            <w:sz w:val="16"/>
            <w:szCs w:val="16"/>
            <w:lang w:val="en-US"/>
          </w:rPr>
          <w:t>R4-2520726</w:t>
        </w:r>
      </w:hyperlink>
      <w:r w:rsidR="00551377" w:rsidRPr="00C36F7D">
        <w:rPr>
          <w:rFonts w:eastAsia="宋体"/>
          <w:b/>
          <w:bCs/>
          <w:szCs w:val="24"/>
          <w:lang w:val="en-US" w:eastAsia="zh-CN"/>
        </w:rPr>
        <w:t>: (</w:t>
      </w:r>
      <w:r w:rsidR="001D09CF" w:rsidRPr="00C36F7D">
        <w:rPr>
          <w:rFonts w:eastAsia="宋体"/>
          <w:b/>
          <w:bCs/>
          <w:szCs w:val="24"/>
          <w:lang w:val="en-US" w:eastAsia="zh-CN"/>
        </w:rPr>
        <w:t>vivo</w:t>
      </w:r>
      <w:r w:rsidR="00551377" w:rsidRPr="00C36F7D">
        <w:rPr>
          <w:rFonts w:eastAsia="宋体"/>
          <w:b/>
          <w:bCs/>
          <w:szCs w:val="24"/>
          <w:lang w:val="en-US" w:eastAsia="zh-CN"/>
        </w:rPr>
        <w:t>)</w:t>
      </w:r>
    </w:p>
    <w:p w14:paraId="2F12A1F6" w14:textId="6E54ECB1" w:rsidR="005E0BF8" w:rsidRPr="00C36F7D" w:rsidRDefault="005E0BF8" w:rsidP="005E0BF8">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rFonts w:eastAsia="宋体"/>
          <w:b/>
          <w:bCs/>
          <w:szCs w:val="24"/>
          <w:lang w:val="en-US" w:eastAsia="zh-CN"/>
        </w:rPr>
        <w:t xml:space="preserve">Option 2: </w:t>
      </w:r>
      <w:r w:rsidR="001D09CF" w:rsidRPr="00C36F7D">
        <w:rPr>
          <w:rFonts w:eastAsiaTheme="minorEastAsia"/>
          <w:b/>
          <w:bCs/>
          <w:lang w:val="en-US" w:eastAsia="zh-CN"/>
        </w:rPr>
        <w:t>other</w:t>
      </w:r>
    </w:p>
    <w:p w14:paraId="01BD1DA2" w14:textId="77777777" w:rsidR="005E0BF8" w:rsidRPr="00C36F7D" w:rsidRDefault="005E0BF8" w:rsidP="005E0BF8">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549719BD" w14:textId="13127022" w:rsidR="005E0BF8" w:rsidRPr="00C36F7D" w:rsidRDefault="00A204F0" w:rsidP="002D6FDC">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The LS can be updated based on outcome of issue 1-1-3</w:t>
      </w:r>
      <w:r w:rsidR="001D09CF" w:rsidRPr="00C36F7D">
        <w:rPr>
          <w:rFonts w:eastAsia="宋体"/>
          <w:szCs w:val="24"/>
          <w:lang w:val="en-US" w:eastAsia="zh-CN"/>
        </w:rPr>
        <w:t xml:space="preserve">. </w:t>
      </w:r>
    </w:p>
    <w:p w14:paraId="4510B7C0" w14:textId="77777777" w:rsidR="0050188F" w:rsidRPr="00C36F7D" w:rsidRDefault="0050188F" w:rsidP="00356E06">
      <w:pPr>
        <w:rPr>
          <w:b/>
          <w:u w:val="single"/>
          <w:lang w:val="en-US" w:eastAsia="zh-CN"/>
        </w:rPr>
      </w:pPr>
    </w:p>
    <w:p w14:paraId="5494C012" w14:textId="1B0474A8" w:rsidR="00B00A1F" w:rsidRPr="00C36F7D" w:rsidRDefault="00B00A1F" w:rsidP="00B00A1F">
      <w:pPr>
        <w:rPr>
          <w:b/>
          <w:highlight w:val="yellow"/>
          <w:lang w:val="en-US" w:eastAsia="zh-CN"/>
        </w:rPr>
      </w:pPr>
      <w:r w:rsidRPr="00C36F7D">
        <w:rPr>
          <w:b/>
          <w:highlight w:val="yellow"/>
          <w:lang w:val="en-US" w:eastAsia="zh-CN"/>
        </w:rPr>
        <w:t>Moderator: the LS will be updated based on outcome of this meeting.</w:t>
      </w:r>
    </w:p>
    <w:p w14:paraId="7A7E266B" w14:textId="77777777" w:rsidR="00B00A1F" w:rsidRPr="00C36F7D" w:rsidRDefault="00B00A1F" w:rsidP="00356E06">
      <w:pPr>
        <w:rPr>
          <w:b/>
          <w:u w:val="single"/>
          <w:lang w:val="en-US" w:eastAsia="zh-CN"/>
        </w:rPr>
      </w:pPr>
    </w:p>
    <w:p w14:paraId="58BB1AC4" w14:textId="2B601D4B" w:rsidR="008B7538" w:rsidRPr="00C36F7D" w:rsidRDefault="008B7538" w:rsidP="008B7538">
      <w:pPr>
        <w:rPr>
          <w:b/>
          <w:u w:val="single"/>
          <w:lang w:val="en-US" w:eastAsia="zh-CN"/>
        </w:rPr>
      </w:pPr>
      <w:r w:rsidRPr="00C36F7D">
        <w:rPr>
          <w:b/>
          <w:u w:val="single"/>
          <w:lang w:val="en-US" w:eastAsia="ko-KR"/>
        </w:rPr>
        <w:t xml:space="preserve">Issue </w:t>
      </w:r>
      <w:r w:rsidR="004A4CDB" w:rsidRPr="00C36F7D">
        <w:rPr>
          <w:b/>
          <w:u w:val="single"/>
          <w:lang w:val="en-US" w:eastAsia="zh-CN"/>
        </w:rPr>
        <w:t>1</w:t>
      </w:r>
      <w:r w:rsidRPr="00C36F7D">
        <w:rPr>
          <w:b/>
          <w:u w:val="single"/>
          <w:lang w:val="en-US" w:eastAsia="ko-KR"/>
        </w:rPr>
        <w:t>-</w:t>
      </w:r>
      <w:r w:rsidR="004A4CDB" w:rsidRPr="00C36F7D">
        <w:rPr>
          <w:b/>
          <w:u w:val="single"/>
          <w:lang w:val="en-US" w:eastAsia="zh-CN"/>
        </w:rPr>
        <w:t>1</w:t>
      </w:r>
      <w:r w:rsidRPr="00C36F7D">
        <w:rPr>
          <w:b/>
          <w:u w:val="single"/>
          <w:lang w:val="en-US" w:eastAsia="ko-KR"/>
        </w:rPr>
        <w:t>-</w:t>
      </w:r>
      <w:r w:rsidR="00970F13" w:rsidRPr="00C36F7D">
        <w:rPr>
          <w:b/>
          <w:u w:val="single"/>
          <w:lang w:val="en-US" w:eastAsia="zh-CN"/>
        </w:rPr>
        <w:t>6</w:t>
      </w:r>
      <w:r w:rsidRPr="00C36F7D">
        <w:rPr>
          <w:b/>
          <w:u w:val="single"/>
          <w:lang w:val="en-US" w:eastAsia="zh-CN"/>
        </w:rPr>
        <w:t xml:space="preserve">: </w:t>
      </w:r>
      <w:r w:rsidR="004A4CDB" w:rsidRPr="00C36F7D">
        <w:rPr>
          <w:b/>
          <w:u w:val="single"/>
          <w:lang w:val="en-US" w:eastAsia="zh-CN"/>
        </w:rPr>
        <w:t xml:space="preserve">CR on updating weighting factors for </w:t>
      </w:r>
      <w:r w:rsidR="00643513" w:rsidRPr="00C36F7D">
        <w:rPr>
          <w:b/>
          <w:u w:val="single"/>
          <w:lang w:val="en-US" w:eastAsia="zh-CN"/>
        </w:rPr>
        <w:t>dynamic MIMO OTA</w:t>
      </w:r>
      <w:r w:rsidR="004A4CDB" w:rsidRPr="00C36F7D">
        <w:rPr>
          <w:b/>
          <w:u w:val="single"/>
          <w:lang w:val="en-US" w:eastAsia="zh-CN"/>
        </w:rPr>
        <w:t xml:space="preserve"> in </w:t>
      </w:r>
      <w:hyperlink r:id="rId16" w:history="1">
        <w:r w:rsidR="004A4CDB" w:rsidRPr="00C36F7D">
          <w:rPr>
            <w:rStyle w:val="aff3"/>
            <w:rFonts w:ascii="Arial" w:hAnsi="Arial" w:cs="Arial"/>
            <w:b/>
            <w:bCs/>
            <w:sz w:val="16"/>
            <w:szCs w:val="16"/>
            <w:lang w:val="en-US"/>
          </w:rPr>
          <w:t>R4-2520519</w:t>
        </w:r>
      </w:hyperlink>
    </w:p>
    <w:p w14:paraId="1CFEBE87" w14:textId="77777777" w:rsidR="008B7538" w:rsidRPr="00C36F7D" w:rsidRDefault="008B7538" w:rsidP="008B7538">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76990041" w14:textId="77777777" w:rsidR="004A4CDB" w:rsidRPr="00C36F7D" w:rsidRDefault="004A4CDB" w:rsidP="004A4CDB">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rFonts w:eastAsia="宋体"/>
          <w:b/>
          <w:bCs/>
          <w:szCs w:val="24"/>
          <w:lang w:val="en-US" w:eastAsia="zh-CN"/>
        </w:rPr>
        <w:t>Option 1: Yes.</w:t>
      </w:r>
      <w:r w:rsidRPr="00C36F7D">
        <w:rPr>
          <w:rFonts w:eastAsia="宋体"/>
          <w:szCs w:val="24"/>
          <w:lang w:val="en-US" w:eastAsia="zh-CN"/>
        </w:rPr>
        <w:t xml:space="preserve"> </w:t>
      </w:r>
      <w:r w:rsidRPr="00C36F7D">
        <w:rPr>
          <w:rFonts w:eastAsia="宋体"/>
          <w:b/>
          <w:bCs/>
          <w:szCs w:val="24"/>
          <w:lang w:val="en-US" w:eastAsia="zh-CN"/>
        </w:rPr>
        <w:t>agreeable.</w:t>
      </w:r>
    </w:p>
    <w:p w14:paraId="66ABA83C" w14:textId="77777777" w:rsidR="004A4CDB" w:rsidRPr="00C36F7D" w:rsidRDefault="004A4CDB" w:rsidP="004A4CDB">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rFonts w:eastAsia="宋体"/>
          <w:b/>
          <w:bCs/>
          <w:szCs w:val="24"/>
          <w:lang w:val="en-US" w:eastAsia="zh-CN"/>
        </w:rPr>
        <w:t>Option 2: No.</w:t>
      </w:r>
    </w:p>
    <w:p w14:paraId="71C88315" w14:textId="77777777" w:rsidR="008B7538" w:rsidRPr="00C36F7D" w:rsidRDefault="008B7538" w:rsidP="008B7538">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03436695" w14:textId="5E20AF13" w:rsidR="00643513" w:rsidRPr="00C36F7D" w:rsidRDefault="004A4CDB" w:rsidP="00947003">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 xml:space="preserve">Moderator: The CR </w:t>
      </w:r>
      <w:r w:rsidR="00E949CA" w:rsidRPr="00C36F7D">
        <w:rPr>
          <w:rFonts w:eastAsia="宋体"/>
          <w:szCs w:val="24"/>
          <w:lang w:val="en-US" w:eastAsia="zh-CN"/>
        </w:rPr>
        <w:t>is</w:t>
      </w:r>
      <w:r w:rsidRPr="00C36F7D">
        <w:rPr>
          <w:rFonts w:eastAsia="宋体"/>
          <w:szCs w:val="24"/>
          <w:lang w:val="en-US" w:eastAsia="zh-CN"/>
        </w:rPr>
        <w:t xml:space="preserve"> </w:t>
      </w:r>
      <w:r w:rsidR="00E949CA" w:rsidRPr="00C36F7D">
        <w:rPr>
          <w:rFonts w:eastAsia="宋体"/>
          <w:szCs w:val="24"/>
          <w:lang w:val="en-US" w:eastAsia="zh-CN"/>
        </w:rPr>
        <w:t xml:space="preserve">based on </w:t>
      </w:r>
      <w:r w:rsidRPr="00C36F7D">
        <w:rPr>
          <w:rFonts w:eastAsia="宋体"/>
          <w:szCs w:val="24"/>
          <w:lang w:val="en-US" w:eastAsia="zh-CN"/>
        </w:rPr>
        <w:t xml:space="preserve">the agreements in </w:t>
      </w:r>
      <w:r w:rsidRPr="00C36F7D">
        <w:rPr>
          <w:noProof/>
          <w:lang w:val="en-US"/>
        </w:rPr>
        <w:t>RAN4#116 WF, R4-2512693</w:t>
      </w:r>
      <w:r w:rsidR="00643513" w:rsidRPr="00C36F7D">
        <w:rPr>
          <w:szCs w:val="24"/>
          <w:lang w:val="en-US" w:eastAsia="zh-CN"/>
        </w:rPr>
        <w:t>.</w:t>
      </w:r>
    </w:p>
    <w:p w14:paraId="186A101F" w14:textId="48DC633D" w:rsidR="004A4CDB" w:rsidRPr="00C36F7D" w:rsidRDefault="004A4CDB" w:rsidP="004A4CDB">
      <w:pPr>
        <w:pStyle w:val="aff8"/>
        <w:numPr>
          <w:ilvl w:val="1"/>
          <w:numId w:val="2"/>
        </w:numPr>
        <w:overflowPunct/>
        <w:autoSpaceDE/>
        <w:autoSpaceDN/>
        <w:adjustRightInd/>
        <w:spacing w:after="120"/>
        <w:ind w:firstLineChars="0"/>
        <w:textAlignment w:val="auto"/>
        <w:rPr>
          <w:i/>
          <w:lang w:val="en-US" w:eastAsia="zh-CN"/>
        </w:rPr>
      </w:pPr>
      <w:r w:rsidRPr="00C36F7D">
        <w:rPr>
          <w:rFonts w:eastAsia="宋体"/>
          <w:szCs w:val="24"/>
          <w:lang w:val="en-US" w:eastAsia="zh-CN"/>
        </w:rPr>
        <w:t xml:space="preserve">CR is agreeable. </w:t>
      </w:r>
    </w:p>
    <w:p w14:paraId="5A79C210" w14:textId="0F8DDC8F" w:rsidR="00CF6118" w:rsidRPr="00C36F7D" w:rsidRDefault="00CF6118" w:rsidP="00AF1BAB">
      <w:pPr>
        <w:spacing w:after="120"/>
        <w:rPr>
          <w:szCs w:val="24"/>
          <w:lang w:val="en-US" w:eastAsia="zh-CN"/>
        </w:rPr>
      </w:pPr>
    </w:p>
    <w:p w14:paraId="6DF30A98" w14:textId="73522F3E" w:rsidR="008B671E" w:rsidRPr="00C36F7D" w:rsidRDefault="002F0AE5" w:rsidP="00AF1BAB">
      <w:pPr>
        <w:spacing w:after="120"/>
        <w:rPr>
          <w:szCs w:val="24"/>
          <w:highlight w:val="green"/>
          <w:lang w:val="en-US" w:eastAsia="zh-CN"/>
        </w:rPr>
      </w:pPr>
      <w:r w:rsidRPr="00C36F7D">
        <w:rPr>
          <w:szCs w:val="24"/>
          <w:highlight w:val="green"/>
          <w:lang w:val="en-US" w:eastAsia="zh-CN"/>
        </w:rPr>
        <w:t xml:space="preserve">First ad-hoc </w:t>
      </w:r>
      <w:r w:rsidR="008B671E" w:rsidRPr="00C36F7D">
        <w:rPr>
          <w:szCs w:val="24"/>
          <w:highlight w:val="green"/>
          <w:lang w:val="en-US" w:eastAsia="zh-CN"/>
        </w:rPr>
        <w:t>Agreements:</w:t>
      </w:r>
    </w:p>
    <w:p w14:paraId="1B84932C" w14:textId="6DC70AB4" w:rsidR="008B671E" w:rsidRPr="00C36F7D" w:rsidRDefault="008B671E" w:rsidP="00B00A1F">
      <w:pPr>
        <w:pStyle w:val="aff8"/>
        <w:numPr>
          <w:ilvl w:val="0"/>
          <w:numId w:val="52"/>
        </w:numPr>
        <w:spacing w:after="120"/>
        <w:ind w:firstLineChars="0"/>
        <w:jc w:val="both"/>
        <w:rPr>
          <w:szCs w:val="24"/>
          <w:lang w:val="en-US" w:eastAsia="zh-CN"/>
        </w:rPr>
      </w:pPr>
      <w:r w:rsidRPr="00C36F7D">
        <w:rPr>
          <w:szCs w:val="24"/>
          <w:highlight w:val="green"/>
          <w:lang w:val="en-US" w:eastAsia="zh-CN"/>
        </w:rPr>
        <w:t xml:space="preserve">This </w:t>
      </w:r>
      <w:r w:rsidR="00B00A1F" w:rsidRPr="00C36F7D">
        <w:rPr>
          <w:szCs w:val="24"/>
          <w:highlight w:val="green"/>
          <w:lang w:val="en-US" w:eastAsia="zh-CN"/>
        </w:rPr>
        <w:t xml:space="preserve">CR </w:t>
      </w:r>
      <w:r w:rsidRPr="00C36F7D">
        <w:rPr>
          <w:szCs w:val="24"/>
          <w:highlight w:val="green"/>
          <w:lang w:val="en-US" w:eastAsia="zh-CN"/>
        </w:rPr>
        <w:t>is agreeable.</w:t>
      </w:r>
      <w:r w:rsidRPr="00C36F7D">
        <w:rPr>
          <w:szCs w:val="24"/>
          <w:lang w:val="en-US" w:eastAsia="zh-CN"/>
        </w:rPr>
        <w:t xml:space="preserve"> </w:t>
      </w:r>
    </w:p>
    <w:p w14:paraId="25BE1844" w14:textId="77777777" w:rsidR="008B671E" w:rsidRPr="00C36F7D" w:rsidRDefault="008B671E" w:rsidP="00AF1BAB">
      <w:pPr>
        <w:spacing w:after="120"/>
        <w:rPr>
          <w:szCs w:val="24"/>
          <w:lang w:val="en-US" w:eastAsia="zh-CN"/>
        </w:rPr>
      </w:pPr>
    </w:p>
    <w:p w14:paraId="3EC36B8E" w14:textId="054CAF92" w:rsidR="0077274B" w:rsidRPr="00C36F7D" w:rsidRDefault="0077274B" w:rsidP="0077274B">
      <w:pPr>
        <w:pStyle w:val="3"/>
        <w:rPr>
          <w:sz w:val="24"/>
          <w:szCs w:val="16"/>
          <w:lang w:val="en-US"/>
        </w:rPr>
      </w:pPr>
      <w:r w:rsidRPr="00C36F7D">
        <w:rPr>
          <w:sz w:val="24"/>
          <w:szCs w:val="16"/>
          <w:lang w:val="en-US"/>
        </w:rPr>
        <w:t>Sub-topic 1-2 R16/R17 OTA test methods maintenance</w:t>
      </w:r>
    </w:p>
    <w:p w14:paraId="6A020A3D" w14:textId="2E504876" w:rsidR="0077274B" w:rsidRPr="00C36F7D" w:rsidRDefault="0077274B" w:rsidP="0077274B">
      <w:pPr>
        <w:spacing w:after="0"/>
        <w:rPr>
          <w:rFonts w:ascii="Arial" w:hAnsi="Arial" w:cs="Arial"/>
          <w:b/>
          <w:bCs/>
          <w:color w:val="0000FF"/>
          <w:sz w:val="16"/>
          <w:szCs w:val="16"/>
          <w:u w:val="single"/>
          <w:lang w:val="en-US" w:eastAsia="zh-CN"/>
        </w:rPr>
      </w:pPr>
      <w:r w:rsidRPr="00C36F7D">
        <w:rPr>
          <w:b/>
          <w:u w:val="single"/>
          <w:lang w:val="en-US" w:eastAsia="ko-KR"/>
        </w:rPr>
        <w:t xml:space="preserve">Issue </w:t>
      </w:r>
      <w:r w:rsidRPr="00C36F7D">
        <w:rPr>
          <w:b/>
          <w:u w:val="single"/>
          <w:lang w:val="en-US" w:eastAsia="zh-CN"/>
        </w:rPr>
        <w:t>1</w:t>
      </w:r>
      <w:r w:rsidRPr="00C36F7D">
        <w:rPr>
          <w:b/>
          <w:u w:val="single"/>
          <w:lang w:val="en-US" w:eastAsia="ko-KR"/>
        </w:rPr>
        <w:t>-</w:t>
      </w:r>
      <w:r w:rsidR="00CB3AE3" w:rsidRPr="00C36F7D">
        <w:rPr>
          <w:b/>
          <w:u w:val="single"/>
          <w:lang w:val="en-US" w:eastAsia="zh-CN"/>
        </w:rPr>
        <w:t>2</w:t>
      </w:r>
      <w:r w:rsidRPr="00C36F7D">
        <w:rPr>
          <w:b/>
          <w:u w:val="single"/>
          <w:lang w:val="en-US" w:eastAsia="ko-KR"/>
        </w:rPr>
        <w:t>-</w:t>
      </w:r>
      <w:r w:rsidRPr="00C36F7D">
        <w:rPr>
          <w:b/>
          <w:u w:val="single"/>
          <w:lang w:val="en-US" w:eastAsia="zh-CN"/>
        </w:rPr>
        <w:t>1</w:t>
      </w:r>
      <w:r w:rsidRPr="00C36F7D">
        <w:rPr>
          <w:b/>
          <w:u w:val="single"/>
          <w:lang w:val="en-US" w:eastAsia="ko-KR"/>
        </w:rPr>
        <w:t>:</w:t>
      </w:r>
      <w:r w:rsidRPr="00C36F7D">
        <w:rPr>
          <w:b/>
          <w:u w:val="single"/>
          <w:lang w:val="en-US" w:eastAsia="zh-CN"/>
        </w:rPr>
        <w:t xml:space="preserve"> </w:t>
      </w:r>
      <w:r w:rsidR="00CB3AE3" w:rsidRPr="00C36F7D">
        <w:rPr>
          <w:b/>
          <w:u w:val="single"/>
          <w:lang w:val="en-US" w:eastAsia="zh-CN"/>
        </w:rPr>
        <w:t>CR to 38.151 Clarification on CM Speed for FR1/FR2 MIMO OTA Testing</w:t>
      </w:r>
      <w:r w:rsidRPr="00C36F7D">
        <w:rPr>
          <w:b/>
          <w:u w:val="single"/>
          <w:lang w:val="en-US" w:eastAsia="zh-CN"/>
        </w:rPr>
        <w:t xml:space="preserve"> in </w:t>
      </w:r>
      <w:hyperlink r:id="rId17" w:history="1">
        <w:r w:rsidRPr="00C36F7D">
          <w:rPr>
            <w:rStyle w:val="aff3"/>
            <w:rFonts w:ascii="Arial" w:hAnsi="Arial" w:cs="Arial"/>
            <w:b/>
            <w:bCs/>
            <w:sz w:val="16"/>
            <w:szCs w:val="16"/>
            <w:lang w:val="en-US"/>
          </w:rPr>
          <w:t>R4-2520517</w:t>
        </w:r>
      </w:hyperlink>
    </w:p>
    <w:p w14:paraId="6B4FB653" w14:textId="77777777" w:rsidR="0077274B" w:rsidRPr="00C36F7D" w:rsidRDefault="0077274B" w:rsidP="0077274B">
      <w:pPr>
        <w:rPr>
          <w:b/>
          <w:u w:val="single"/>
          <w:lang w:val="en-US" w:eastAsia="ko-KR"/>
        </w:rPr>
      </w:pPr>
      <w:r w:rsidRPr="00C36F7D">
        <w:rPr>
          <w:b/>
          <w:u w:val="single"/>
          <w:lang w:val="en-US" w:eastAsia="zh-CN"/>
        </w:rPr>
        <w:t xml:space="preserve"> </w:t>
      </w:r>
      <w:r w:rsidRPr="00C36F7D">
        <w:rPr>
          <w:b/>
          <w:u w:val="single"/>
          <w:lang w:val="en-US" w:eastAsia="ko-KR"/>
        </w:rPr>
        <w:t xml:space="preserve"> </w:t>
      </w:r>
    </w:p>
    <w:p w14:paraId="6C128B21" w14:textId="77777777" w:rsidR="0077274B" w:rsidRPr="00C36F7D" w:rsidRDefault="0077274B" w:rsidP="0077274B">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lastRenderedPageBreak/>
        <w:t>Proposals</w:t>
      </w:r>
    </w:p>
    <w:p w14:paraId="1E70704B" w14:textId="77777777" w:rsidR="0077274B" w:rsidRPr="00C36F7D" w:rsidRDefault="0077274B" w:rsidP="0077274B">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rFonts w:eastAsia="宋体"/>
          <w:b/>
          <w:bCs/>
          <w:szCs w:val="24"/>
          <w:lang w:val="en-US" w:eastAsia="zh-CN"/>
        </w:rPr>
        <w:t>Option 1: Yes.</w:t>
      </w:r>
      <w:r w:rsidRPr="00C36F7D">
        <w:rPr>
          <w:rFonts w:eastAsia="宋体"/>
          <w:szCs w:val="24"/>
          <w:lang w:val="en-US" w:eastAsia="zh-CN"/>
        </w:rPr>
        <w:t xml:space="preserve"> </w:t>
      </w:r>
      <w:r w:rsidRPr="00C36F7D">
        <w:rPr>
          <w:rFonts w:eastAsia="宋体"/>
          <w:b/>
          <w:bCs/>
          <w:szCs w:val="24"/>
          <w:lang w:val="en-US" w:eastAsia="zh-CN"/>
        </w:rPr>
        <w:t>agreeable.</w:t>
      </w:r>
    </w:p>
    <w:p w14:paraId="5A90B819" w14:textId="77777777" w:rsidR="0077274B" w:rsidRPr="00C36F7D" w:rsidRDefault="0077274B" w:rsidP="0077274B">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rFonts w:eastAsia="宋体"/>
          <w:b/>
          <w:bCs/>
          <w:szCs w:val="24"/>
          <w:lang w:val="en-US" w:eastAsia="zh-CN"/>
        </w:rPr>
        <w:t>Option 2: No.</w:t>
      </w:r>
    </w:p>
    <w:p w14:paraId="7CF38287" w14:textId="77777777" w:rsidR="0077274B" w:rsidRPr="00C36F7D" w:rsidRDefault="0077274B" w:rsidP="0077274B">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24E36104" w14:textId="48233B3D" w:rsidR="0077274B" w:rsidRPr="00C36F7D" w:rsidRDefault="0077274B" w:rsidP="0077274B">
      <w:pPr>
        <w:pStyle w:val="aff8"/>
        <w:numPr>
          <w:ilvl w:val="1"/>
          <w:numId w:val="2"/>
        </w:numPr>
        <w:overflowPunct/>
        <w:autoSpaceDE/>
        <w:autoSpaceDN/>
        <w:adjustRightInd/>
        <w:spacing w:after="120"/>
        <w:ind w:firstLineChars="0"/>
        <w:textAlignment w:val="auto"/>
        <w:rPr>
          <w:i/>
          <w:lang w:val="en-US" w:eastAsia="zh-CN"/>
        </w:rPr>
      </w:pPr>
      <w:r w:rsidRPr="00C36F7D">
        <w:rPr>
          <w:rFonts w:eastAsia="宋体"/>
          <w:szCs w:val="24"/>
          <w:lang w:val="en-US" w:eastAsia="zh-CN"/>
        </w:rPr>
        <w:t xml:space="preserve">Moderator: </w:t>
      </w:r>
      <w:r w:rsidR="00175971" w:rsidRPr="00C36F7D">
        <w:rPr>
          <w:rFonts w:eastAsia="宋体"/>
          <w:szCs w:val="24"/>
          <w:lang w:val="en-US" w:eastAsia="zh-CN"/>
        </w:rPr>
        <w:t xml:space="preserve">the CR is to align the </w:t>
      </w:r>
      <w:r w:rsidR="008F6C9B" w:rsidRPr="00C36F7D">
        <w:rPr>
          <w:rFonts w:eastAsia="宋体"/>
          <w:szCs w:val="24"/>
          <w:lang w:val="en-US" w:eastAsia="zh-CN"/>
        </w:rPr>
        <w:t xml:space="preserve">CM speed </w:t>
      </w:r>
      <w:r w:rsidR="00175971" w:rsidRPr="00C36F7D">
        <w:rPr>
          <w:rFonts w:eastAsia="宋体"/>
          <w:szCs w:val="24"/>
          <w:lang w:val="en-US" w:eastAsia="zh-CN"/>
        </w:rPr>
        <w:t>configuration in TS 38.151 with TR38.827</w:t>
      </w:r>
      <w:r w:rsidRPr="00C36F7D">
        <w:rPr>
          <w:rFonts w:eastAsia="宋体"/>
          <w:szCs w:val="24"/>
          <w:lang w:val="en-US" w:eastAsia="zh-CN"/>
        </w:rPr>
        <w:t>.</w:t>
      </w:r>
    </w:p>
    <w:p w14:paraId="420DA68D" w14:textId="77777777" w:rsidR="0077274B" w:rsidRPr="00C36F7D" w:rsidRDefault="0077274B" w:rsidP="0077274B">
      <w:pPr>
        <w:pStyle w:val="aff8"/>
        <w:numPr>
          <w:ilvl w:val="1"/>
          <w:numId w:val="2"/>
        </w:numPr>
        <w:overflowPunct/>
        <w:autoSpaceDE/>
        <w:autoSpaceDN/>
        <w:adjustRightInd/>
        <w:spacing w:after="120"/>
        <w:ind w:firstLineChars="0"/>
        <w:textAlignment w:val="auto"/>
        <w:rPr>
          <w:i/>
          <w:lang w:val="en-US" w:eastAsia="zh-CN"/>
        </w:rPr>
      </w:pPr>
      <w:r w:rsidRPr="00C36F7D">
        <w:rPr>
          <w:rFonts w:eastAsia="宋体"/>
          <w:szCs w:val="24"/>
          <w:lang w:val="en-US" w:eastAsia="zh-CN"/>
        </w:rPr>
        <w:t xml:space="preserve">CR is agreeable. </w:t>
      </w:r>
    </w:p>
    <w:p w14:paraId="27AD4F2E" w14:textId="77777777" w:rsidR="0077274B" w:rsidRPr="00C36F7D" w:rsidRDefault="0077274B" w:rsidP="00AF1BAB">
      <w:pPr>
        <w:spacing w:after="120"/>
        <w:rPr>
          <w:szCs w:val="24"/>
          <w:lang w:val="en-US" w:eastAsia="zh-CN"/>
        </w:rPr>
      </w:pPr>
    </w:p>
    <w:p w14:paraId="23EE055F" w14:textId="3E6B2A60" w:rsidR="008B671E" w:rsidRPr="00C36F7D" w:rsidRDefault="002F0AE5" w:rsidP="008B671E">
      <w:pPr>
        <w:spacing w:after="120"/>
        <w:rPr>
          <w:szCs w:val="24"/>
          <w:highlight w:val="green"/>
          <w:lang w:val="en-US" w:eastAsia="zh-CN"/>
        </w:rPr>
      </w:pPr>
      <w:r w:rsidRPr="00C36F7D">
        <w:rPr>
          <w:szCs w:val="24"/>
          <w:highlight w:val="green"/>
          <w:lang w:val="en-US" w:eastAsia="zh-CN"/>
        </w:rPr>
        <w:t xml:space="preserve">First ad-hoc </w:t>
      </w:r>
      <w:r w:rsidR="008B671E" w:rsidRPr="00C36F7D">
        <w:rPr>
          <w:szCs w:val="24"/>
          <w:highlight w:val="green"/>
          <w:lang w:val="en-US" w:eastAsia="zh-CN"/>
        </w:rPr>
        <w:t>Agreements:</w:t>
      </w:r>
    </w:p>
    <w:p w14:paraId="7D50CB8D" w14:textId="091B9FD8" w:rsidR="008B671E" w:rsidRPr="00C36F7D" w:rsidRDefault="008B671E" w:rsidP="00AE5B6C">
      <w:pPr>
        <w:pStyle w:val="aff8"/>
        <w:numPr>
          <w:ilvl w:val="0"/>
          <w:numId w:val="52"/>
        </w:numPr>
        <w:spacing w:after="120"/>
        <w:ind w:firstLineChars="0"/>
        <w:rPr>
          <w:szCs w:val="24"/>
          <w:lang w:val="en-US" w:eastAsia="zh-CN"/>
        </w:rPr>
      </w:pPr>
      <w:r w:rsidRPr="00C36F7D">
        <w:rPr>
          <w:szCs w:val="24"/>
          <w:highlight w:val="green"/>
          <w:lang w:val="en-US" w:eastAsia="zh-CN"/>
        </w:rPr>
        <w:t xml:space="preserve">This </w:t>
      </w:r>
      <w:r w:rsidR="00AE5B6C" w:rsidRPr="00C36F7D">
        <w:rPr>
          <w:szCs w:val="24"/>
          <w:highlight w:val="green"/>
          <w:lang w:val="en-US" w:eastAsia="zh-CN"/>
        </w:rPr>
        <w:t xml:space="preserve">CR </w:t>
      </w:r>
      <w:r w:rsidRPr="00C36F7D">
        <w:rPr>
          <w:szCs w:val="24"/>
          <w:highlight w:val="green"/>
          <w:lang w:val="en-US" w:eastAsia="zh-CN"/>
        </w:rPr>
        <w:t>is agreeable.</w:t>
      </w:r>
      <w:r w:rsidRPr="00C36F7D">
        <w:rPr>
          <w:szCs w:val="24"/>
          <w:lang w:val="en-US" w:eastAsia="zh-CN"/>
        </w:rPr>
        <w:t xml:space="preserve"> </w:t>
      </w:r>
    </w:p>
    <w:p w14:paraId="3FAE7C94" w14:textId="77777777" w:rsidR="008B671E" w:rsidRPr="00C36F7D" w:rsidRDefault="008B671E" w:rsidP="00AF1BAB">
      <w:pPr>
        <w:spacing w:after="120"/>
        <w:rPr>
          <w:szCs w:val="24"/>
          <w:lang w:val="en-US" w:eastAsia="zh-CN"/>
        </w:rPr>
      </w:pPr>
    </w:p>
    <w:p w14:paraId="3F6F95F5" w14:textId="740B7EDF" w:rsidR="002D2E86" w:rsidRPr="00C36F7D" w:rsidRDefault="002D2E86" w:rsidP="002D2E86">
      <w:pPr>
        <w:pStyle w:val="1"/>
        <w:rPr>
          <w:lang w:val="en-US" w:eastAsia="ja-JP"/>
        </w:rPr>
      </w:pPr>
      <w:r w:rsidRPr="00C36F7D">
        <w:rPr>
          <w:lang w:val="en-US" w:eastAsia="ja-JP"/>
        </w:rPr>
        <w:t>Topic #</w:t>
      </w:r>
      <w:r w:rsidR="001124A0" w:rsidRPr="00C36F7D">
        <w:rPr>
          <w:lang w:val="en-US" w:eastAsia="zh-CN"/>
        </w:rPr>
        <w:t>2</w:t>
      </w:r>
      <w:r w:rsidRPr="00C36F7D">
        <w:rPr>
          <w:lang w:val="en-US" w:eastAsia="ja-JP"/>
        </w:rPr>
        <w:t xml:space="preserve">: </w:t>
      </w:r>
      <w:r w:rsidR="00477C67" w:rsidRPr="00C36F7D">
        <w:rPr>
          <w:lang w:val="en-US" w:eastAsia="zh-CN"/>
        </w:rPr>
        <w:t xml:space="preserve">Rel-19 </w:t>
      </w:r>
      <w:r w:rsidR="00264AD0" w:rsidRPr="00C36F7D">
        <w:rPr>
          <w:lang w:val="en-US" w:eastAsia="zh-CN"/>
        </w:rPr>
        <w:t>OTA</w:t>
      </w:r>
      <w:r w:rsidRPr="00C36F7D">
        <w:rPr>
          <w:lang w:val="en-US" w:eastAsia="zh-CN"/>
        </w:rPr>
        <w:t xml:space="preserve"> requirements </w:t>
      </w:r>
    </w:p>
    <w:p w14:paraId="1727DFCF" w14:textId="6D0F339D" w:rsidR="00141AB4" w:rsidRPr="00C36F7D" w:rsidRDefault="00A175E9" w:rsidP="00315748">
      <w:pPr>
        <w:pStyle w:val="2"/>
        <w:rPr>
          <w:lang w:val="en-US"/>
        </w:rPr>
      </w:pPr>
      <w:r w:rsidRPr="00C36F7D">
        <w:rPr>
          <w:lang w:val="en-US"/>
        </w:rPr>
        <w:t>Open issues summary</w:t>
      </w:r>
    </w:p>
    <w:p w14:paraId="292C499C" w14:textId="75BB2C5F" w:rsidR="004876C7" w:rsidRPr="00C36F7D" w:rsidRDefault="00D63F78" w:rsidP="00E13D6D">
      <w:pPr>
        <w:pStyle w:val="3"/>
        <w:rPr>
          <w:sz w:val="24"/>
          <w:szCs w:val="16"/>
          <w:lang w:val="en-US"/>
        </w:rPr>
      </w:pPr>
      <w:r w:rsidRPr="00C36F7D">
        <w:rPr>
          <w:sz w:val="24"/>
          <w:szCs w:val="16"/>
          <w:lang w:val="en-US"/>
        </w:rPr>
        <w:t xml:space="preserve">Sub-topic </w:t>
      </w:r>
      <w:r w:rsidR="001124A0" w:rsidRPr="00C36F7D">
        <w:rPr>
          <w:sz w:val="24"/>
          <w:szCs w:val="16"/>
          <w:lang w:val="en-US"/>
        </w:rPr>
        <w:t>2</w:t>
      </w:r>
      <w:r w:rsidRPr="00C36F7D">
        <w:rPr>
          <w:sz w:val="24"/>
          <w:szCs w:val="16"/>
          <w:lang w:val="en-US"/>
        </w:rPr>
        <w:t>-</w:t>
      </w:r>
      <w:r w:rsidR="002A2DD2" w:rsidRPr="00C36F7D">
        <w:rPr>
          <w:sz w:val="24"/>
          <w:szCs w:val="16"/>
          <w:lang w:val="en-US"/>
        </w:rPr>
        <w:t>1</w:t>
      </w:r>
      <w:r w:rsidRPr="00C36F7D">
        <w:rPr>
          <w:sz w:val="24"/>
          <w:szCs w:val="16"/>
          <w:lang w:val="en-US"/>
        </w:rPr>
        <w:t xml:space="preserve"> 1Tx FR1 TRP TRS requirements </w:t>
      </w:r>
    </w:p>
    <w:p w14:paraId="0BAE8355" w14:textId="70446ECC" w:rsidR="00E13D6D" w:rsidRPr="00C36F7D" w:rsidRDefault="00E13D6D" w:rsidP="00E13D6D">
      <w:pPr>
        <w:rPr>
          <w:b/>
          <w:u w:val="single"/>
          <w:lang w:val="en-US" w:eastAsia="zh-CN"/>
        </w:rPr>
      </w:pPr>
      <w:r w:rsidRPr="00C36F7D">
        <w:rPr>
          <w:b/>
          <w:u w:val="single"/>
          <w:lang w:val="en-US" w:eastAsia="ko-KR"/>
        </w:rPr>
        <w:t xml:space="preserve">Issue </w:t>
      </w:r>
      <w:r w:rsidR="001124A0" w:rsidRPr="00C36F7D">
        <w:rPr>
          <w:b/>
          <w:u w:val="single"/>
          <w:lang w:val="en-US" w:eastAsia="zh-CN"/>
        </w:rPr>
        <w:t>2</w:t>
      </w:r>
      <w:r w:rsidRPr="00C36F7D">
        <w:rPr>
          <w:b/>
          <w:u w:val="single"/>
          <w:lang w:val="en-US" w:eastAsia="ko-KR"/>
        </w:rPr>
        <w:t>-</w:t>
      </w:r>
      <w:r w:rsidR="002A2DD2" w:rsidRPr="00C36F7D">
        <w:rPr>
          <w:b/>
          <w:u w:val="single"/>
          <w:lang w:val="en-US" w:eastAsia="zh-CN"/>
        </w:rPr>
        <w:t>1</w:t>
      </w:r>
      <w:r w:rsidRPr="00C36F7D">
        <w:rPr>
          <w:b/>
          <w:u w:val="single"/>
          <w:lang w:val="en-US" w:eastAsia="ko-KR"/>
        </w:rPr>
        <w:t>-</w:t>
      </w:r>
      <w:r w:rsidRPr="00C36F7D">
        <w:rPr>
          <w:b/>
          <w:u w:val="single"/>
          <w:lang w:val="en-US" w:eastAsia="zh-CN"/>
        </w:rPr>
        <w:t>1</w:t>
      </w:r>
      <w:r w:rsidRPr="00C36F7D">
        <w:rPr>
          <w:b/>
          <w:u w:val="single"/>
          <w:lang w:val="en-US" w:eastAsia="ko-KR"/>
        </w:rPr>
        <w:t xml:space="preserve">: </w:t>
      </w:r>
      <w:r w:rsidR="004876C7" w:rsidRPr="00C36F7D">
        <w:rPr>
          <w:rFonts w:eastAsiaTheme="minorEastAsia"/>
          <w:b/>
          <w:bCs/>
          <w:u w:val="single"/>
          <w:lang w:val="en-US" w:eastAsia="zh-CN"/>
        </w:rPr>
        <w:t xml:space="preserve">LS from RAN5 on Rel-19 </w:t>
      </w:r>
      <w:r w:rsidRPr="00C36F7D">
        <w:rPr>
          <w:b/>
          <w:u w:val="single"/>
          <w:lang w:val="en-US" w:eastAsia="zh-CN"/>
        </w:rPr>
        <w:t xml:space="preserve">   </w:t>
      </w:r>
    </w:p>
    <w:p w14:paraId="40F1118C" w14:textId="77777777" w:rsidR="00E13D6D" w:rsidRPr="00C36F7D" w:rsidRDefault="00E13D6D" w:rsidP="00E13D6D">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7B3AEE24" w14:textId="40F5D9B0" w:rsidR="00E13D6D" w:rsidRPr="00C36F7D" w:rsidRDefault="00E13D6D" w:rsidP="00E13D6D">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rFonts w:eastAsia="宋体"/>
          <w:b/>
          <w:bCs/>
          <w:szCs w:val="24"/>
          <w:lang w:val="en-US" w:eastAsia="zh-CN"/>
        </w:rPr>
        <w:t xml:space="preserve">Proposal 1: </w:t>
      </w:r>
      <w:r w:rsidR="00F81B12" w:rsidRPr="00C36F7D">
        <w:rPr>
          <w:rFonts w:eastAsia="宋体"/>
          <w:b/>
          <w:bCs/>
          <w:szCs w:val="24"/>
          <w:lang w:val="en-US" w:eastAsia="zh-CN"/>
        </w:rPr>
        <w:t>Further d</w:t>
      </w:r>
      <w:r w:rsidR="000A27B1" w:rsidRPr="00C36F7D">
        <w:rPr>
          <w:rFonts w:eastAsia="宋体"/>
          <w:b/>
          <w:bCs/>
          <w:szCs w:val="24"/>
          <w:lang w:val="en-US" w:eastAsia="zh-CN"/>
        </w:rPr>
        <w:t xml:space="preserve">iscuss the LS from RAN5 on TT. </w:t>
      </w:r>
      <w:r w:rsidRPr="00C36F7D">
        <w:rPr>
          <w:rFonts w:eastAsia="宋体"/>
          <w:b/>
          <w:bCs/>
          <w:szCs w:val="24"/>
          <w:lang w:val="en-US" w:eastAsia="zh-CN"/>
        </w:rPr>
        <w:t>(</w:t>
      </w:r>
      <w:r w:rsidR="000A27B1" w:rsidRPr="00C36F7D">
        <w:rPr>
          <w:rFonts w:ascii="Arial" w:hAnsi="Arial" w:cs="Arial"/>
          <w:sz w:val="16"/>
          <w:szCs w:val="16"/>
          <w:lang w:val="en-US" w:eastAsia="zh-CN"/>
        </w:rPr>
        <w:t>Moderator</w:t>
      </w:r>
      <w:r w:rsidRPr="00C36F7D">
        <w:rPr>
          <w:rFonts w:eastAsia="宋体"/>
          <w:b/>
          <w:bCs/>
          <w:szCs w:val="24"/>
          <w:lang w:val="en-US" w:eastAsia="zh-CN"/>
        </w:rPr>
        <w:t>)</w:t>
      </w:r>
    </w:p>
    <w:p w14:paraId="1ECEC375" w14:textId="77777777" w:rsidR="00E13D6D" w:rsidRPr="00C36F7D" w:rsidRDefault="00E13D6D" w:rsidP="00E13D6D">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7D2D1406" w14:textId="341CA7E8" w:rsidR="00E13D6D" w:rsidRPr="00C36F7D" w:rsidRDefault="004D6EF6" w:rsidP="00E13D6D">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 xml:space="preserve">Discuss and check whether the same </w:t>
      </w:r>
      <w:r w:rsidR="00D63C28" w:rsidRPr="00C36F7D">
        <w:rPr>
          <w:rFonts w:eastAsia="宋体"/>
          <w:szCs w:val="24"/>
          <w:lang w:val="en-US" w:eastAsia="zh-CN"/>
        </w:rPr>
        <w:t>framework of Rel-18 on developing recommended TT is agreeable</w:t>
      </w:r>
    </w:p>
    <w:p w14:paraId="0395F49D" w14:textId="795FE726" w:rsidR="00E82874" w:rsidRPr="00C36F7D" w:rsidRDefault="00D63C28" w:rsidP="00E13D6D">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The recommended TT can be finally decided with TRP/TRS requirements.</w:t>
      </w:r>
    </w:p>
    <w:p w14:paraId="3416CFCE" w14:textId="77777777" w:rsidR="00034163" w:rsidRPr="00C36F7D" w:rsidRDefault="00034163" w:rsidP="00281D6B">
      <w:pPr>
        <w:rPr>
          <w:b/>
          <w:u w:val="single"/>
          <w:lang w:val="en-US" w:eastAsia="zh-CN"/>
        </w:rPr>
      </w:pPr>
    </w:p>
    <w:p w14:paraId="6660B63B" w14:textId="092F2AE3" w:rsidR="00175DB7" w:rsidRPr="00C36F7D" w:rsidRDefault="00175DB7" w:rsidP="00281D6B">
      <w:pPr>
        <w:rPr>
          <w:b/>
          <w:u w:val="single"/>
          <w:lang w:val="en-US" w:eastAsia="zh-CN"/>
        </w:rPr>
      </w:pPr>
      <w:r w:rsidRPr="00C36F7D">
        <w:rPr>
          <w:b/>
          <w:u w:val="single"/>
          <w:lang w:val="en-US" w:eastAsia="zh-CN"/>
        </w:rPr>
        <w:t>2</w:t>
      </w:r>
      <w:r w:rsidRPr="00C36F7D">
        <w:rPr>
          <w:b/>
          <w:u w:val="single"/>
          <w:vertAlign w:val="superscript"/>
          <w:lang w:val="en-US" w:eastAsia="zh-CN"/>
        </w:rPr>
        <w:t>nd</w:t>
      </w:r>
      <w:r w:rsidRPr="00C36F7D">
        <w:rPr>
          <w:b/>
          <w:u w:val="single"/>
          <w:lang w:val="en-US" w:eastAsia="zh-CN"/>
        </w:rPr>
        <w:t xml:space="preserve"> ad-hoc discussion</w:t>
      </w:r>
    </w:p>
    <w:p w14:paraId="490F9C34" w14:textId="6FF8A301" w:rsidR="00175DB7" w:rsidRPr="00C36F7D" w:rsidRDefault="00175DB7" w:rsidP="00281D6B">
      <w:pPr>
        <w:rPr>
          <w:b/>
          <w:lang w:val="en-US" w:eastAsia="zh-CN"/>
        </w:rPr>
      </w:pPr>
      <w:r w:rsidRPr="00C36F7D">
        <w:rPr>
          <w:b/>
          <w:highlight w:val="green"/>
          <w:lang w:val="en-US" w:eastAsia="zh-CN"/>
        </w:rPr>
        <w:t>Way Forward: no need to update the TT value, it has been concluded for all FR1 bands.</w:t>
      </w:r>
      <w:r w:rsidRPr="00C36F7D">
        <w:rPr>
          <w:b/>
          <w:lang w:val="en-US" w:eastAsia="zh-CN"/>
        </w:rPr>
        <w:t xml:space="preserve"> </w:t>
      </w:r>
    </w:p>
    <w:p w14:paraId="40069A03" w14:textId="77777777" w:rsidR="00175DB7" w:rsidRPr="00C36F7D" w:rsidRDefault="00175DB7" w:rsidP="00281D6B">
      <w:pPr>
        <w:rPr>
          <w:b/>
          <w:u w:val="single"/>
          <w:lang w:val="en-US" w:eastAsia="zh-CN"/>
        </w:rPr>
      </w:pPr>
    </w:p>
    <w:p w14:paraId="30F63250" w14:textId="45C1D439" w:rsidR="00175DB7" w:rsidRPr="00C36F7D" w:rsidRDefault="00175DB7" w:rsidP="00281D6B">
      <w:pPr>
        <w:rPr>
          <w:b/>
          <w:color w:val="2F5496" w:themeColor="accent1" w:themeShade="BF"/>
          <w:u w:val="single"/>
          <w:lang w:val="en-US" w:eastAsia="zh-CN"/>
        </w:rPr>
      </w:pPr>
      <w:r w:rsidRPr="00C36F7D">
        <w:rPr>
          <w:b/>
          <w:color w:val="2F5496" w:themeColor="accent1" w:themeShade="BF"/>
          <w:u w:val="single"/>
          <w:lang w:val="en-US" w:eastAsia="zh-CN"/>
        </w:rPr>
        <w:t xml:space="preserve">Moderator: In Rel-18, R4-2406079 the </w:t>
      </w:r>
      <w:proofErr w:type="gramStart"/>
      <w:r w:rsidRPr="00C36F7D">
        <w:rPr>
          <w:b/>
          <w:color w:val="2F5496" w:themeColor="accent1" w:themeShade="BF"/>
          <w:u w:val="single"/>
          <w:lang w:val="en-US" w:eastAsia="zh-CN"/>
        </w:rPr>
        <w:t>reply</w:t>
      </w:r>
      <w:proofErr w:type="gramEnd"/>
      <w:r w:rsidRPr="00C36F7D">
        <w:rPr>
          <w:b/>
          <w:color w:val="2F5496" w:themeColor="accent1" w:themeShade="BF"/>
          <w:u w:val="single"/>
          <w:lang w:val="en-US" w:eastAsia="zh-CN"/>
        </w:rPr>
        <w:t xml:space="preserve"> LS to RAN5 on TT</w:t>
      </w:r>
    </w:p>
    <w:p w14:paraId="18CFDF36" w14:textId="77777777" w:rsidR="00175DB7" w:rsidRPr="00C36F7D" w:rsidRDefault="00175DB7" w:rsidP="00175DB7">
      <w:pPr>
        <w:rPr>
          <w:rFonts w:ascii="Arial" w:hAnsi="Arial" w:cs="Arial"/>
          <w:color w:val="2F5496" w:themeColor="accent1" w:themeShade="BF"/>
          <w:lang w:val="en-US" w:eastAsia="zh-CN"/>
        </w:rPr>
      </w:pPr>
      <w:r w:rsidRPr="00C36F7D">
        <w:rPr>
          <w:rFonts w:ascii="Arial" w:hAnsi="Arial" w:cs="Arial"/>
          <w:color w:val="2F5496" w:themeColor="accent1" w:themeShade="BF"/>
          <w:lang w:val="en-US" w:eastAsia="zh-CN"/>
        </w:rPr>
        <w:t>RAN4 has discussed the TT value, the agreements are listed as following:</w:t>
      </w:r>
    </w:p>
    <w:p w14:paraId="79B2D270" w14:textId="77777777" w:rsidR="00175DB7" w:rsidRPr="00C36F7D" w:rsidRDefault="00175DB7" w:rsidP="00175DB7">
      <w:pPr>
        <w:numPr>
          <w:ilvl w:val="0"/>
          <w:numId w:val="55"/>
        </w:numPr>
        <w:rPr>
          <w:rFonts w:ascii="Arial" w:eastAsia="DengXian" w:hAnsi="Arial" w:cs="Arial"/>
          <w:color w:val="2F5496" w:themeColor="accent1" w:themeShade="BF"/>
          <w:lang w:val="en-US" w:eastAsia="zh-CN"/>
        </w:rPr>
      </w:pPr>
      <w:r w:rsidRPr="00C36F7D">
        <w:rPr>
          <w:rFonts w:ascii="Arial" w:eastAsia="DengXian" w:hAnsi="Arial" w:cs="Arial"/>
          <w:color w:val="2F5496" w:themeColor="accent1" w:themeShade="BF"/>
          <w:lang w:val="en-US" w:eastAsia="zh-CN"/>
        </w:rPr>
        <w:t>TT value is recommended as a ratio of MU, where TT=0.62*MU; according to currently available analysis of MU of AC system in RAN4, these TT values should be:</w:t>
      </w:r>
    </w:p>
    <w:p w14:paraId="5C3FF8E3" w14:textId="77777777" w:rsidR="00175DB7" w:rsidRPr="00C36F7D" w:rsidRDefault="00175DB7" w:rsidP="00175DB7">
      <w:pPr>
        <w:numPr>
          <w:ilvl w:val="1"/>
          <w:numId w:val="55"/>
        </w:numPr>
        <w:rPr>
          <w:rFonts w:ascii="Arial" w:eastAsia="DengXian" w:hAnsi="Arial" w:cs="Arial"/>
          <w:color w:val="2F5496" w:themeColor="accent1" w:themeShade="BF"/>
          <w:lang w:val="en-US" w:eastAsia="zh-CN"/>
        </w:rPr>
      </w:pPr>
      <w:r w:rsidRPr="00C36F7D">
        <w:rPr>
          <w:rFonts w:ascii="Arial" w:eastAsia="DengXian" w:hAnsi="Arial" w:cs="Arial"/>
          <w:color w:val="2F5496" w:themeColor="accent1" w:themeShade="BF"/>
          <w:lang w:val="en-US" w:eastAsia="zh-CN"/>
        </w:rPr>
        <w:t xml:space="preserve">For browsing mode: TRP TT is 1.1dB for above 3GHz bands and 1dB for below 3GHz bands, TRS TT is 1.3 dB for above 3GHz bands and 1.2 dB for below 3GHz </w:t>
      </w:r>
      <w:proofErr w:type="gramStart"/>
      <w:r w:rsidRPr="00C36F7D">
        <w:rPr>
          <w:rFonts w:ascii="Arial" w:eastAsia="DengXian" w:hAnsi="Arial" w:cs="Arial"/>
          <w:color w:val="2F5496" w:themeColor="accent1" w:themeShade="BF"/>
          <w:lang w:val="en-US" w:eastAsia="zh-CN"/>
        </w:rPr>
        <w:t>bands;</w:t>
      </w:r>
      <w:proofErr w:type="gramEnd"/>
    </w:p>
    <w:p w14:paraId="1D3C1361" w14:textId="77777777" w:rsidR="00175DB7" w:rsidRPr="00C36F7D" w:rsidRDefault="00175DB7" w:rsidP="00175DB7">
      <w:pPr>
        <w:numPr>
          <w:ilvl w:val="1"/>
          <w:numId w:val="55"/>
        </w:numPr>
        <w:rPr>
          <w:rFonts w:ascii="Arial" w:eastAsia="DengXian" w:hAnsi="Arial" w:cs="Arial"/>
          <w:color w:val="2F5496" w:themeColor="accent1" w:themeShade="BF"/>
          <w:lang w:val="en-US" w:eastAsia="zh-CN"/>
        </w:rPr>
      </w:pPr>
      <w:r w:rsidRPr="00C36F7D">
        <w:rPr>
          <w:rFonts w:ascii="Arial" w:eastAsia="DengXian" w:hAnsi="Arial" w:cs="Arial"/>
          <w:color w:val="2F5496" w:themeColor="accent1" w:themeShade="BF"/>
          <w:lang w:val="en-US" w:eastAsia="zh-CN"/>
        </w:rPr>
        <w:t xml:space="preserve">For talk mode: TRP TT is 1.2dB for above 3GHz bands and 1.1dB for below 3GHz bands, TRS TT is 1.5 dB for above 3GHz bands and 1.4 dB for below 3GHz </w:t>
      </w:r>
      <w:proofErr w:type="gramStart"/>
      <w:r w:rsidRPr="00C36F7D">
        <w:rPr>
          <w:rFonts w:ascii="Arial" w:eastAsia="DengXian" w:hAnsi="Arial" w:cs="Arial"/>
          <w:color w:val="2F5496" w:themeColor="accent1" w:themeShade="BF"/>
          <w:lang w:val="en-US" w:eastAsia="zh-CN"/>
        </w:rPr>
        <w:t>bands;</w:t>
      </w:r>
      <w:proofErr w:type="gramEnd"/>
    </w:p>
    <w:p w14:paraId="24C02DD5" w14:textId="77777777" w:rsidR="00175DB7" w:rsidRPr="00C36F7D" w:rsidRDefault="00175DB7" w:rsidP="00175DB7">
      <w:pPr>
        <w:numPr>
          <w:ilvl w:val="0"/>
          <w:numId w:val="55"/>
        </w:numPr>
        <w:rPr>
          <w:rFonts w:ascii="Arial" w:eastAsia="DengXian" w:hAnsi="Arial" w:cs="Arial"/>
          <w:color w:val="2F5496" w:themeColor="accent1" w:themeShade="BF"/>
          <w:lang w:val="en-US" w:eastAsia="zh-CN"/>
        </w:rPr>
      </w:pPr>
      <w:r w:rsidRPr="00C36F7D">
        <w:rPr>
          <w:rFonts w:ascii="Arial" w:eastAsia="DengXian" w:hAnsi="Arial" w:cs="Arial"/>
          <w:color w:val="2F5496" w:themeColor="accent1" w:themeShade="BF"/>
          <w:lang w:val="en-US" w:eastAsia="zh-CN"/>
        </w:rPr>
        <w:t xml:space="preserve">The above recommended TT values for NR FR1 TRP and TRS are decided based on the assessed preliminary MU budget and outcome of Rel-18 FR1 TRP TRS lab alignment activity, thereby incorporating the actual bounds of the lab alignment measurements and associated uncertainties [2] </w:t>
      </w:r>
    </w:p>
    <w:p w14:paraId="0E697D4B" w14:textId="7BAB03B1" w:rsidR="00175DB7" w:rsidRPr="00C36F7D" w:rsidRDefault="00175DB7" w:rsidP="00175DB7">
      <w:pPr>
        <w:numPr>
          <w:ilvl w:val="0"/>
          <w:numId w:val="55"/>
        </w:numPr>
        <w:rPr>
          <w:rFonts w:ascii="Arial" w:eastAsia="DengXian" w:hAnsi="Arial" w:cs="Arial"/>
          <w:lang w:val="en-US" w:eastAsia="zh-CN"/>
        </w:rPr>
      </w:pPr>
      <w:r w:rsidRPr="00C36F7D">
        <w:rPr>
          <w:rFonts w:ascii="Arial" w:eastAsia="DengXian" w:hAnsi="Arial" w:cs="Arial"/>
          <w:color w:val="2F5496" w:themeColor="accent1" w:themeShade="BF"/>
          <w:lang w:val="en-US" w:eastAsia="zh-CN"/>
        </w:rPr>
        <w:t>Considering the deep relation between requirements and TT for FR1 TRP TRS, RAN4 suggests not to further modify the TT value if MU values are further modified in RAN5</w:t>
      </w:r>
    </w:p>
    <w:p w14:paraId="0291B3AF" w14:textId="77777777" w:rsidR="00175DB7" w:rsidRPr="00C36F7D" w:rsidRDefault="00175DB7" w:rsidP="00281D6B">
      <w:pPr>
        <w:rPr>
          <w:b/>
          <w:u w:val="single"/>
          <w:lang w:val="en-US" w:eastAsia="zh-CN"/>
        </w:rPr>
      </w:pPr>
    </w:p>
    <w:p w14:paraId="24C641EA" w14:textId="6B4E0991" w:rsidR="00281D6B" w:rsidRPr="00C36F7D" w:rsidRDefault="00281D6B" w:rsidP="00281D6B">
      <w:pPr>
        <w:rPr>
          <w:b/>
          <w:u w:val="single"/>
          <w:lang w:val="en-US" w:eastAsia="ko-KR"/>
        </w:rPr>
      </w:pPr>
      <w:r w:rsidRPr="00C36F7D">
        <w:rPr>
          <w:b/>
          <w:u w:val="single"/>
          <w:lang w:val="en-US" w:eastAsia="ko-KR"/>
        </w:rPr>
        <w:lastRenderedPageBreak/>
        <w:t xml:space="preserve">Issue </w:t>
      </w:r>
      <w:r w:rsidR="001124A0" w:rsidRPr="00C36F7D">
        <w:rPr>
          <w:b/>
          <w:u w:val="single"/>
          <w:lang w:val="en-US" w:eastAsia="zh-CN"/>
        </w:rPr>
        <w:t>2</w:t>
      </w:r>
      <w:r w:rsidRPr="00C36F7D">
        <w:rPr>
          <w:b/>
          <w:u w:val="single"/>
          <w:lang w:val="en-US" w:eastAsia="ko-KR"/>
        </w:rPr>
        <w:t>-</w:t>
      </w:r>
      <w:r w:rsidR="00436265" w:rsidRPr="00C36F7D">
        <w:rPr>
          <w:b/>
          <w:u w:val="single"/>
          <w:lang w:val="en-US" w:eastAsia="ko-KR"/>
        </w:rPr>
        <w:t>1</w:t>
      </w:r>
      <w:r w:rsidRPr="00C36F7D">
        <w:rPr>
          <w:b/>
          <w:u w:val="single"/>
          <w:lang w:val="en-US" w:eastAsia="ko-KR"/>
        </w:rPr>
        <w:t>-</w:t>
      </w:r>
      <w:r w:rsidR="001124A0" w:rsidRPr="00C36F7D">
        <w:rPr>
          <w:b/>
          <w:u w:val="single"/>
          <w:lang w:val="en-US" w:eastAsia="zh-CN"/>
        </w:rPr>
        <w:t>2</w:t>
      </w:r>
      <w:r w:rsidRPr="00C36F7D">
        <w:rPr>
          <w:b/>
          <w:u w:val="single"/>
          <w:lang w:val="en-US" w:eastAsia="ko-KR"/>
        </w:rPr>
        <w:t xml:space="preserve">: </w:t>
      </w:r>
      <w:r w:rsidR="004D6EF6" w:rsidRPr="00C36F7D">
        <w:rPr>
          <w:b/>
          <w:u w:val="single"/>
          <w:lang w:val="en-US" w:eastAsia="zh-CN"/>
        </w:rPr>
        <w:t>Analysis</w:t>
      </w:r>
      <w:r w:rsidR="00A13EF6" w:rsidRPr="00C36F7D">
        <w:rPr>
          <w:b/>
          <w:u w:val="single"/>
          <w:lang w:val="en-US" w:eastAsia="ko-KR"/>
        </w:rPr>
        <w:t xml:space="preserve"> of Rel-19 measurement campaign</w:t>
      </w:r>
      <w:r w:rsidRPr="00C36F7D">
        <w:rPr>
          <w:b/>
          <w:u w:val="single"/>
          <w:lang w:val="en-US" w:eastAsia="ko-KR"/>
        </w:rPr>
        <w:t xml:space="preserve">   </w:t>
      </w:r>
    </w:p>
    <w:p w14:paraId="64DB83E0" w14:textId="77777777" w:rsidR="00281D6B" w:rsidRPr="00C36F7D" w:rsidRDefault="00281D6B" w:rsidP="00281D6B">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05E121EC" w14:textId="337B61F6" w:rsidR="006A70AF" w:rsidRPr="00C36F7D" w:rsidRDefault="006A70AF" w:rsidP="006A70AF">
      <w:pPr>
        <w:pStyle w:val="aff8"/>
        <w:numPr>
          <w:ilvl w:val="1"/>
          <w:numId w:val="2"/>
        </w:numPr>
        <w:overflowPunct/>
        <w:autoSpaceDE/>
        <w:autoSpaceDN/>
        <w:adjustRightInd/>
        <w:spacing w:after="120"/>
        <w:ind w:left="1440" w:firstLineChars="0"/>
        <w:textAlignment w:val="auto"/>
        <w:rPr>
          <w:rFonts w:eastAsia="宋体"/>
          <w:szCs w:val="24"/>
          <w:lang w:val="en-US" w:eastAsia="zh-CN"/>
        </w:rPr>
      </w:pPr>
      <w:r w:rsidRPr="00C36F7D">
        <w:rPr>
          <w:rFonts w:eastAsia="宋体"/>
          <w:b/>
          <w:bCs/>
          <w:szCs w:val="24"/>
          <w:lang w:val="en-US" w:eastAsia="zh-CN"/>
        </w:rPr>
        <w:t xml:space="preserve">Proposal 1: </w:t>
      </w:r>
      <w:r w:rsidR="00D63C28" w:rsidRPr="00C36F7D">
        <w:rPr>
          <w:rFonts w:eastAsiaTheme="minorEastAsia"/>
          <w:lang w:val="en-US" w:eastAsia="zh-CN"/>
        </w:rPr>
        <w:t>Check the analysis of Rel-19 measurement data pool and discuss potential requirements</w:t>
      </w:r>
      <w:r w:rsidRPr="00C36F7D">
        <w:rPr>
          <w:rFonts w:eastAsia="宋体"/>
          <w:szCs w:val="24"/>
          <w:lang w:val="en-US" w:eastAsia="zh-CN"/>
        </w:rPr>
        <w:t>. (</w:t>
      </w:r>
      <w:r w:rsidR="00D63C28" w:rsidRPr="00C36F7D">
        <w:rPr>
          <w:rFonts w:ascii="Arial" w:hAnsi="Arial" w:cs="Arial"/>
          <w:sz w:val="16"/>
          <w:szCs w:val="16"/>
          <w:lang w:val="en-US" w:eastAsia="zh-CN"/>
        </w:rPr>
        <w:t>moderator</w:t>
      </w:r>
      <w:r w:rsidRPr="00C36F7D">
        <w:rPr>
          <w:rFonts w:eastAsia="宋体"/>
          <w:szCs w:val="24"/>
          <w:lang w:val="en-US" w:eastAsia="zh-CN"/>
        </w:rPr>
        <w:t>)</w:t>
      </w:r>
    </w:p>
    <w:p w14:paraId="3BB3795E" w14:textId="77777777" w:rsidR="00281D6B" w:rsidRPr="00C36F7D" w:rsidRDefault="00281D6B" w:rsidP="00281D6B">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3C131D80" w14:textId="7AD0A540" w:rsidR="00826313" w:rsidRPr="00C36F7D" w:rsidRDefault="00826313" w:rsidP="00281D6B">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Two of the planned test labs did not submit measurement results:</w:t>
      </w:r>
    </w:p>
    <w:p w14:paraId="6F43D7CC" w14:textId="7975ED07" w:rsidR="00281D6B" w:rsidRPr="00C36F7D" w:rsidRDefault="008954D0" w:rsidP="00826313">
      <w:pPr>
        <w:pStyle w:val="aff8"/>
        <w:numPr>
          <w:ilvl w:val="2"/>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One test lab withdrawn the contribution. One test lab did not reserve contribution.</w:t>
      </w:r>
    </w:p>
    <w:p w14:paraId="14962E2D" w14:textId="23713F8F" w:rsidR="008954D0" w:rsidRPr="00C36F7D" w:rsidRDefault="008954D0" w:rsidP="00281D6B">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 xml:space="preserve">All the other </w:t>
      </w:r>
      <w:r w:rsidR="00573DE5" w:rsidRPr="00C36F7D">
        <w:rPr>
          <w:rFonts w:eastAsia="宋体"/>
          <w:szCs w:val="24"/>
          <w:lang w:val="en-US" w:eastAsia="zh-CN"/>
        </w:rPr>
        <w:t xml:space="preserve">6 </w:t>
      </w:r>
      <w:r w:rsidRPr="00C36F7D">
        <w:rPr>
          <w:rFonts w:eastAsia="宋体"/>
          <w:szCs w:val="24"/>
          <w:lang w:val="en-US" w:eastAsia="zh-CN"/>
        </w:rPr>
        <w:t>test labs have submitted and uploaded the measurement results.</w:t>
      </w:r>
    </w:p>
    <w:p w14:paraId="3028B576" w14:textId="77777777" w:rsidR="00281D6B" w:rsidRPr="00C36F7D" w:rsidRDefault="00281D6B" w:rsidP="00D63F78">
      <w:pPr>
        <w:rPr>
          <w:b/>
          <w:highlight w:val="yellow"/>
          <w:u w:val="single"/>
          <w:lang w:val="en-US" w:eastAsia="zh-CN"/>
        </w:rPr>
      </w:pPr>
    </w:p>
    <w:p w14:paraId="651F4DD3" w14:textId="0EBA2FE0" w:rsidR="0092196A" w:rsidRPr="00C36F7D" w:rsidRDefault="0092196A" w:rsidP="00D63F78">
      <w:pPr>
        <w:rPr>
          <w:b/>
          <w:u w:val="single"/>
          <w:lang w:val="en-US" w:eastAsia="zh-CN"/>
        </w:rPr>
      </w:pPr>
      <w:r w:rsidRPr="00C36F7D">
        <w:rPr>
          <w:b/>
          <w:u w:val="single"/>
          <w:lang w:val="en-US" w:eastAsia="zh-CN"/>
        </w:rPr>
        <w:t>2</w:t>
      </w:r>
      <w:r w:rsidRPr="00C36F7D">
        <w:rPr>
          <w:b/>
          <w:u w:val="single"/>
          <w:vertAlign w:val="superscript"/>
          <w:lang w:val="en-US" w:eastAsia="zh-CN"/>
        </w:rPr>
        <w:t>nd</w:t>
      </w:r>
      <w:r w:rsidRPr="00C36F7D">
        <w:rPr>
          <w:b/>
          <w:u w:val="single"/>
          <w:lang w:val="en-US" w:eastAsia="zh-CN"/>
        </w:rPr>
        <w:t xml:space="preserve"> ad-hoc discussion:</w:t>
      </w:r>
    </w:p>
    <w:p w14:paraId="0CA3191B" w14:textId="050875F1" w:rsidR="003F0D75" w:rsidRPr="00575BA4" w:rsidRDefault="003F0D75" w:rsidP="00D63F78">
      <w:pPr>
        <w:rPr>
          <w:bCs/>
          <w:lang w:val="en-US" w:eastAsia="zh-CN"/>
        </w:rPr>
      </w:pPr>
      <w:r w:rsidRPr="00575BA4">
        <w:rPr>
          <w:bCs/>
          <w:lang w:val="en-US" w:eastAsia="zh-CN"/>
        </w:rPr>
        <w:t>T</w:t>
      </w:r>
      <w:r w:rsidR="0092196A" w:rsidRPr="00575BA4">
        <w:rPr>
          <w:bCs/>
          <w:lang w:val="en-US" w:eastAsia="zh-CN"/>
        </w:rPr>
        <w:t>IM</w:t>
      </w:r>
      <w:r w:rsidRPr="00575BA4">
        <w:rPr>
          <w:bCs/>
          <w:lang w:val="en-US" w:eastAsia="zh-CN"/>
        </w:rPr>
        <w:t xml:space="preserve">: check the status of test labs, whether these two test labs can share results or not. Few devices from </w:t>
      </w:r>
      <w:proofErr w:type="spellStart"/>
      <w:r w:rsidRPr="00575BA4">
        <w:rPr>
          <w:bCs/>
          <w:lang w:val="en-US" w:eastAsia="zh-CN"/>
        </w:rPr>
        <w:t>oprators</w:t>
      </w:r>
      <w:proofErr w:type="spellEnd"/>
      <w:r w:rsidRPr="00575BA4">
        <w:rPr>
          <w:bCs/>
          <w:lang w:val="en-US" w:eastAsia="zh-CN"/>
        </w:rPr>
        <w:t xml:space="preserve"> are not successfully measured in some test labs, this should be considered.</w:t>
      </w:r>
      <w:r w:rsidR="00764997" w:rsidRPr="00575BA4">
        <w:rPr>
          <w:bCs/>
          <w:lang w:val="en-US" w:eastAsia="zh-CN"/>
        </w:rPr>
        <w:t xml:space="preserve"> The device number should be checked and size 1 vs size 2. We still have time to check the status of MCC device information analysis, band n5 results, and measurements on </w:t>
      </w:r>
      <w:proofErr w:type="gramStart"/>
      <w:r w:rsidR="00764997" w:rsidRPr="00575BA4">
        <w:rPr>
          <w:bCs/>
          <w:lang w:val="en-US" w:eastAsia="zh-CN"/>
        </w:rPr>
        <w:t>operators</w:t>
      </w:r>
      <w:proofErr w:type="gramEnd"/>
      <w:r w:rsidR="00764997" w:rsidRPr="00575BA4">
        <w:rPr>
          <w:bCs/>
          <w:lang w:val="en-US" w:eastAsia="zh-CN"/>
        </w:rPr>
        <w:t xml:space="preserve"> devices.</w:t>
      </w:r>
      <w:r w:rsidR="00506E8B" w:rsidRPr="00575BA4">
        <w:rPr>
          <w:bCs/>
          <w:lang w:val="en-US" w:eastAsia="zh-CN"/>
        </w:rPr>
        <w:t xml:space="preserve"> </w:t>
      </w:r>
      <w:r w:rsidR="0092196A" w:rsidRPr="00575BA4">
        <w:rPr>
          <w:bCs/>
          <w:lang w:val="en-US" w:eastAsia="zh-CN"/>
        </w:rPr>
        <w:t>Slightly prefer option 3 with the finalization of measurements of two devices sent to OPPO OTA test lab.</w:t>
      </w:r>
    </w:p>
    <w:p w14:paraId="776DFBD1" w14:textId="38449396" w:rsidR="00506E8B" w:rsidRPr="00575BA4" w:rsidRDefault="00506E8B" w:rsidP="00D63F78">
      <w:pPr>
        <w:rPr>
          <w:bCs/>
          <w:lang w:val="en-US" w:eastAsia="zh-CN"/>
        </w:rPr>
      </w:pPr>
      <w:r w:rsidRPr="00575BA4">
        <w:rPr>
          <w:bCs/>
          <w:lang w:val="en-US" w:eastAsia="zh-CN"/>
        </w:rPr>
        <w:t xml:space="preserve">Apple: </w:t>
      </w:r>
      <w:proofErr w:type="spellStart"/>
      <w:r w:rsidRPr="00575BA4">
        <w:rPr>
          <w:bCs/>
          <w:lang w:val="en-US" w:eastAsia="zh-CN"/>
        </w:rPr>
        <w:t>can not</w:t>
      </w:r>
      <w:proofErr w:type="spellEnd"/>
      <w:r w:rsidRPr="00575BA4">
        <w:rPr>
          <w:bCs/>
          <w:lang w:val="en-US" w:eastAsia="zh-CN"/>
        </w:rPr>
        <w:t xml:space="preserve"> understand option 2.</w:t>
      </w:r>
    </w:p>
    <w:p w14:paraId="04746C2E" w14:textId="7FC00741" w:rsidR="0092196A" w:rsidRPr="00575BA4" w:rsidRDefault="0092196A" w:rsidP="00D63F78">
      <w:pPr>
        <w:rPr>
          <w:bCs/>
          <w:lang w:val="en-US" w:eastAsia="zh-CN"/>
        </w:rPr>
      </w:pPr>
      <w:r w:rsidRPr="00575BA4">
        <w:rPr>
          <w:bCs/>
          <w:lang w:val="en-US" w:eastAsia="zh-CN"/>
        </w:rPr>
        <w:t>Huawei: no new devices are allowed</w:t>
      </w:r>
    </w:p>
    <w:p w14:paraId="6682937A" w14:textId="3E6AC72E" w:rsidR="00A20A58" w:rsidRPr="00575BA4" w:rsidRDefault="00A20A58" w:rsidP="00D63F78">
      <w:pPr>
        <w:rPr>
          <w:bCs/>
          <w:lang w:val="en-US" w:eastAsia="zh-CN"/>
        </w:rPr>
      </w:pPr>
      <w:r w:rsidRPr="00575BA4">
        <w:rPr>
          <w:bCs/>
          <w:lang w:val="en-US" w:eastAsia="zh-CN"/>
        </w:rPr>
        <w:t xml:space="preserve">TIM: if size 1 vs size 2 </w:t>
      </w:r>
      <w:proofErr w:type="spellStart"/>
      <w:r w:rsidRPr="00575BA4">
        <w:rPr>
          <w:bCs/>
          <w:lang w:val="en-US" w:eastAsia="zh-CN"/>
        </w:rPr>
        <w:t>can not</w:t>
      </w:r>
      <w:proofErr w:type="spellEnd"/>
      <w:r w:rsidRPr="00575BA4">
        <w:rPr>
          <w:bCs/>
          <w:lang w:val="en-US" w:eastAsia="zh-CN"/>
        </w:rPr>
        <w:t xml:space="preserve"> meet, we still need to discuss this issue. But hopefully, this is OK.</w:t>
      </w:r>
    </w:p>
    <w:p w14:paraId="74E79CA6" w14:textId="7F98A0F1" w:rsidR="00F82FBA" w:rsidRPr="00575BA4" w:rsidRDefault="00F82FBA" w:rsidP="00D63F78">
      <w:pPr>
        <w:rPr>
          <w:bCs/>
          <w:lang w:val="en-US" w:eastAsia="zh-CN"/>
        </w:rPr>
      </w:pPr>
      <w:r w:rsidRPr="00575BA4">
        <w:rPr>
          <w:bCs/>
          <w:lang w:val="en-US" w:eastAsia="zh-CN"/>
        </w:rPr>
        <w:t xml:space="preserve">Huawei: we </w:t>
      </w:r>
      <w:proofErr w:type="spellStart"/>
      <w:r w:rsidRPr="00575BA4">
        <w:rPr>
          <w:bCs/>
          <w:lang w:val="en-US" w:eastAsia="zh-CN"/>
        </w:rPr>
        <w:t>can not</w:t>
      </w:r>
      <w:proofErr w:type="spellEnd"/>
      <w:r w:rsidRPr="00575BA4">
        <w:rPr>
          <w:bCs/>
          <w:lang w:val="en-US" w:eastAsia="zh-CN"/>
        </w:rPr>
        <w:t xml:space="preserve"> provide results this meeting and next meeting.</w:t>
      </w:r>
    </w:p>
    <w:p w14:paraId="2DA0A1C3" w14:textId="77777777" w:rsidR="00506E8B" w:rsidRPr="00C36F7D" w:rsidRDefault="00506E8B" w:rsidP="00D63F78">
      <w:pPr>
        <w:rPr>
          <w:b/>
          <w:highlight w:val="yellow"/>
          <w:u w:val="single"/>
          <w:lang w:val="en-US" w:eastAsia="zh-CN"/>
        </w:rPr>
      </w:pPr>
    </w:p>
    <w:p w14:paraId="708919EF" w14:textId="227773A8" w:rsidR="00A20A58" w:rsidRPr="00C36F7D" w:rsidRDefault="00764997" w:rsidP="00D63F78">
      <w:pPr>
        <w:rPr>
          <w:b/>
          <w:highlight w:val="green"/>
          <w:lang w:val="en-US" w:eastAsia="zh-CN"/>
        </w:rPr>
      </w:pPr>
      <w:r w:rsidRPr="00C36F7D">
        <w:rPr>
          <w:b/>
          <w:highlight w:val="green"/>
          <w:lang w:val="en-US" w:eastAsia="zh-CN"/>
        </w:rPr>
        <w:t>Way forward</w:t>
      </w:r>
      <w:r w:rsidR="00A20A58" w:rsidRPr="00C36F7D">
        <w:rPr>
          <w:b/>
          <w:highlight w:val="green"/>
          <w:lang w:val="en-US" w:eastAsia="zh-CN"/>
        </w:rPr>
        <w:t xml:space="preserve"> this meeting before Friday</w:t>
      </w:r>
      <w:r w:rsidRPr="00C36F7D">
        <w:rPr>
          <w:b/>
          <w:highlight w:val="green"/>
          <w:lang w:val="en-US" w:eastAsia="zh-CN"/>
        </w:rPr>
        <w:t>：</w:t>
      </w:r>
    </w:p>
    <w:p w14:paraId="19637085" w14:textId="113FA0C6" w:rsidR="00764997" w:rsidRPr="00C36F7D" w:rsidRDefault="00A20A58" w:rsidP="00D63F78">
      <w:pPr>
        <w:rPr>
          <w:b/>
          <w:highlight w:val="green"/>
          <w:lang w:val="en-US" w:eastAsia="zh-CN"/>
        </w:rPr>
      </w:pPr>
      <w:r w:rsidRPr="00C36F7D">
        <w:rPr>
          <w:bCs/>
          <w:highlight w:val="green"/>
          <w:lang w:val="en-US" w:eastAsia="zh-CN"/>
        </w:rPr>
        <w:t xml:space="preserve">For the bands other than n5 TRS, the data pool is concluded (if the Thresholds value </w:t>
      </w:r>
      <w:r w:rsidR="00F82FBA" w:rsidRPr="00C36F7D">
        <w:rPr>
          <w:bCs/>
          <w:highlight w:val="green"/>
          <w:lang w:val="en-US" w:eastAsia="zh-CN"/>
        </w:rPr>
        <w:t xml:space="preserve">in Issue 3-1-6 agreed last meeting </w:t>
      </w:r>
      <w:r w:rsidRPr="00C36F7D">
        <w:rPr>
          <w:bCs/>
          <w:highlight w:val="green"/>
          <w:lang w:val="en-US" w:eastAsia="zh-CN"/>
        </w:rPr>
        <w:t>are met and no issue identified).</w:t>
      </w:r>
      <w:r w:rsidR="00764997" w:rsidRPr="00C36F7D">
        <w:rPr>
          <w:bCs/>
          <w:highlight w:val="green"/>
          <w:lang w:val="en-US" w:eastAsia="zh-CN"/>
        </w:rPr>
        <w:t xml:space="preserve"> </w:t>
      </w:r>
      <w:r w:rsidRPr="00C36F7D">
        <w:rPr>
          <w:bCs/>
          <w:highlight w:val="green"/>
          <w:lang w:val="en-US" w:eastAsia="zh-CN"/>
        </w:rPr>
        <w:t>No new devices are allowed for Rel-19 measurement campaign. C</w:t>
      </w:r>
      <w:r w:rsidR="008A4476" w:rsidRPr="00C36F7D">
        <w:rPr>
          <w:bCs/>
          <w:highlight w:val="green"/>
          <w:lang w:val="en-US" w:eastAsia="zh-CN"/>
        </w:rPr>
        <w:t xml:space="preserve">heck status of MCC device information analysis, new band n5 </w:t>
      </w:r>
      <w:r w:rsidRPr="00C36F7D">
        <w:rPr>
          <w:bCs/>
          <w:highlight w:val="green"/>
          <w:lang w:val="en-US" w:eastAsia="zh-CN"/>
        </w:rPr>
        <w:t xml:space="preserve">TRS </w:t>
      </w:r>
      <w:r w:rsidR="008A4476" w:rsidRPr="00C36F7D">
        <w:rPr>
          <w:bCs/>
          <w:highlight w:val="green"/>
          <w:lang w:val="en-US" w:eastAsia="zh-CN"/>
        </w:rPr>
        <w:t xml:space="preserve">results, and measurements on </w:t>
      </w:r>
      <w:proofErr w:type="gramStart"/>
      <w:r w:rsidR="008A4476" w:rsidRPr="00C36F7D">
        <w:rPr>
          <w:bCs/>
          <w:highlight w:val="green"/>
          <w:lang w:val="en-US" w:eastAsia="zh-CN"/>
        </w:rPr>
        <w:t>operators</w:t>
      </w:r>
      <w:proofErr w:type="gramEnd"/>
      <w:r w:rsidR="008A4476" w:rsidRPr="00C36F7D">
        <w:rPr>
          <w:bCs/>
          <w:highlight w:val="green"/>
          <w:lang w:val="en-US" w:eastAsia="zh-CN"/>
        </w:rPr>
        <w:t xml:space="preserve"> devices this week.</w:t>
      </w:r>
      <w:r w:rsidR="00506E8B" w:rsidRPr="00C36F7D">
        <w:rPr>
          <w:bCs/>
          <w:highlight w:val="green"/>
          <w:lang w:val="en-US" w:eastAsia="zh-CN"/>
        </w:rPr>
        <w:t xml:space="preserve"> Then Further discuss how to handle band n5 TRS case</w:t>
      </w:r>
    </w:p>
    <w:p w14:paraId="13D23A80" w14:textId="7C8297EB" w:rsidR="00506E8B" w:rsidRPr="00C36F7D" w:rsidRDefault="00506E8B" w:rsidP="00506E8B">
      <w:pPr>
        <w:ind w:leftChars="100" w:left="200"/>
        <w:rPr>
          <w:bCs/>
          <w:highlight w:val="green"/>
          <w:lang w:val="en-US" w:eastAsia="zh-CN"/>
        </w:rPr>
      </w:pPr>
      <w:r w:rsidRPr="00C36F7D">
        <w:rPr>
          <w:bCs/>
          <w:highlight w:val="green"/>
          <w:lang w:val="en-US" w:eastAsia="zh-CN"/>
        </w:rPr>
        <w:t>Option 1: RAN4 can decide requirement with current data pool, with consideration of n5 TRS is an exception of UE number threshold.</w:t>
      </w:r>
    </w:p>
    <w:p w14:paraId="65F6290A" w14:textId="71BF8B68" w:rsidR="00506E8B" w:rsidRPr="00C36F7D" w:rsidRDefault="00506E8B" w:rsidP="00506E8B">
      <w:pPr>
        <w:ind w:leftChars="100" w:left="200"/>
        <w:rPr>
          <w:bCs/>
          <w:highlight w:val="green"/>
          <w:lang w:val="en-US" w:eastAsia="zh-CN"/>
        </w:rPr>
      </w:pPr>
      <w:r w:rsidRPr="00C36F7D">
        <w:rPr>
          <w:bCs/>
          <w:highlight w:val="green"/>
          <w:lang w:val="en-US" w:eastAsia="zh-CN"/>
        </w:rPr>
        <w:t xml:space="preserve">Option 2: extend one more meeting cycle to Feb to collect at least one more </w:t>
      </w:r>
      <w:proofErr w:type="gramStart"/>
      <w:r w:rsidRPr="00C36F7D">
        <w:rPr>
          <w:bCs/>
          <w:highlight w:val="green"/>
          <w:lang w:val="en-US" w:eastAsia="zh-CN"/>
        </w:rPr>
        <w:t>results</w:t>
      </w:r>
      <w:proofErr w:type="gramEnd"/>
      <w:r w:rsidRPr="00C36F7D">
        <w:rPr>
          <w:bCs/>
          <w:highlight w:val="green"/>
          <w:lang w:val="en-US" w:eastAsia="zh-CN"/>
        </w:rPr>
        <w:t xml:space="preserve"> for n5 TRS, other bands should not be updated.</w:t>
      </w:r>
      <w:r w:rsidR="0092196A" w:rsidRPr="00C36F7D">
        <w:rPr>
          <w:bCs/>
          <w:highlight w:val="green"/>
          <w:lang w:val="en-US" w:eastAsia="zh-CN"/>
        </w:rPr>
        <w:t xml:space="preserve"> </w:t>
      </w:r>
    </w:p>
    <w:p w14:paraId="307FF1F0" w14:textId="75DDCD1A" w:rsidR="00506E8B" w:rsidRPr="00C36F7D" w:rsidRDefault="00506E8B" w:rsidP="00506E8B">
      <w:pPr>
        <w:ind w:leftChars="100" w:left="200"/>
        <w:rPr>
          <w:bCs/>
          <w:highlight w:val="green"/>
          <w:lang w:val="en-US" w:eastAsia="zh-CN"/>
        </w:rPr>
      </w:pPr>
      <w:r w:rsidRPr="00C36F7D">
        <w:rPr>
          <w:bCs/>
          <w:highlight w:val="green"/>
          <w:lang w:val="en-US" w:eastAsia="zh-CN"/>
        </w:rPr>
        <w:t xml:space="preserve">Option 3: try to provide one more </w:t>
      </w:r>
      <w:proofErr w:type="gramStart"/>
      <w:r w:rsidRPr="00C36F7D">
        <w:rPr>
          <w:bCs/>
          <w:highlight w:val="green"/>
          <w:lang w:val="en-US" w:eastAsia="zh-CN"/>
        </w:rPr>
        <w:t>results</w:t>
      </w:r>
      <w:proofErr w:type="gramEnd"/>
      <w:r w:rsidRPr="00C36F7D">
        <w:rPr>
          <w:bCs/>
          <w:highlight w:val="green"/>
          <w:lang w:val="en-US" w:eastAsia="zh-CN"/>
        </w:rPr>
        <w:t xml:space="preserve"> for n5 TRS this week.</w:t>
      </w:r>
    </w:p>
    <w:p w14:paraId="6AAE734F" w14:textId="77777777" w:rsidR="003F0D75" w:rsidRPr="00C36F7D" w:rsidRDefault="003F0D75" w:rsidP="00D63F78">
      <w:pPr>
        <w:rPr>
          <w:b/>
          <w:highlight w:val="yellow"/>
          <w:u w:val="single"/>
          <w:lang w:val="en-US" w:eastAsia="zh-CN"/>
        </w:rPr>
      </w:pPr>
    </w:p>
    <w:p w14:paraId="37315967" w14:textId="6AD05417" w:rsidR="00524EFF" w:rsidRPr="00575BA4" w:rsidRDefault="00524EFF" w:rsidP="00D63F78">
      <w:pPr>
        <w:rPr>
          <w:b/>
          <w:u w:val="single"/>
          <w:lang w:val="en-US" w:eastAsia="zh-CN"/>
        </w:rPr>
      </w:pPr>
      <w:r w:rsidRPr="00575BA4">
        <w:rPr>
          <w:b/>
          <w:u w:val="single"/>
          <w:lang w:val="en-US" w:eastAsia="zh-CN"/>
        </w:rPr>
        <w:t xml:space="preserve">Moderator: the following analysis of CDF in </w:t>
      </w:r>
      <w:r w:rsidR="00111FCA" w:rsidRPr="00575BA4">
        <w:rPr>
          <w:b/>
          <w:u w:val="single"/>
          <w:lang w:val="en-US" w:eastAsia="zh-CN"/>
        </w:rPr>
        <w:t>R4-2520728</w:t>
      </w:r>
    </w:p>
    <w:p w14:paraId="7F4F704E" w14:textId="2EF22A65" w:rsidR="00524EFF" w:rsidRPr="00C36F7D" w:rsidRDefault="00524EFF" w:rsidP="00D63F78">
      <w:pPr>
        <w:rPr>
          <w:b/>
          <w:highlight w:val="yellow"/>
          <w:u w:val="single"/>
          <w:lang w:val="en-US" w:eastAsia="zh-CN"/>
        </w:rPr>
      </w:pPr>
      <w:r w:rsidRPr="00C36F7D">
        <w:rPr>
          <w:b/>
          <w:noProof/>
          <w:u w:val="single"/>
          <w:lang w:val="en-US" w:eastAsia="zh-CN"/>
        </w:rPr>
        <w:drawing>
          <wp:inline distT="0" distB="0" distL="0" distR="0" wp14:anchorId="1B5138EA" wp14:editId="78503E54">
            <wp:extent cx="6425146" cy="1118286"/>
            <wp:effectExtent l="0" t="0" r="1270" b="0"/>
            <wp:docPr id="846198236" name="图片 1" descr="电脑萤幕画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198236" name="图片 1" descr="电脑萤幕画面&#10;&#10;AI 生成的内容可能不正确。"/>
                    <pic:cNvPicPr/>
                  </pic:nvPicPr>
                  <pic:blipFill>
                    <a:blip r:embed="rId18"/>
                    <a:stretch>
                      <a:fillRect/>
                    </a:stretch>
                  </pic:blipFill>
                  <pic:spPr>
                    <a:xfrm>
                      <a:off x="0" y="0"/>
                      <a:ext cx="6446331" cy="1121973"/>
                    </a:xfrm>
                    <a:prstGeom prst="rect">
                      <a:avLst/>
                    </a:prstGeom>
                  </pic:spPr>
                </pic:pic>
              </a:graphicData>
            </a:graphic>
          </wp:inline>
        </w:drawing>
      </w:r>
    </w:p>
    <w:p w14:paraId="4F2643FF" w14:textId="77777777" w:rsidR="00524EFF" w:rsidRPr="00C36F7D" w:rsidRDefault="00524EFF" w:rsidP="00D63F78">
      <w:pPr>
        <w:rPr>
          <w:b/>
          <w:highlight w:val="yellow"/>
          <w:u w:val="single"/>
          <w:lang w:val="en-US" w:eastAsia="zh-CN"/>
        </w:rPr>
      </w:pPr>
    </w:p>
    <w:p w14:paraId="32875034" w14:textId="2ACE6988" w:rsidR="00524EFF" w:rsidRPr="00C36F7D" w:rsidRDefault="00524EFF" w:rsidP="00524EFF">
      <w:pPr>
        <w:jc w:val="center"/>
        <w:rPr>
          <w:b/>
          <w:highlight w:val="yellow"/>
          <w:u w:val="single"/>
          <w:lang w:val="en-US" w:eastAsia="zh-CN"/>
        </w:rPr>
      </w:pPr>
      <w:r w:rsidRPr="00C36F7D">
        <w:rPr>
          <w:noProof/>
          <w:lang w:val="en-US"/>
        </w:rPr>
        <w:lastRenderedPageBreak/>
        <w:drawing>
          <wp:inline distT="0" distB="0" distL="0" distR="0" wp14:anchorId="4BB34785" wp14:editId="5836EF26">
            <wp:extent cx="4876570" cy="3228109"/>
            <wp:effectExtent l="0" t="0" r="13335" b="10795"/>
            <wp:docPr id="545407191" name="图表 1">
              <a:extLst xmlns:a="http://schemas.openxmlformats.org/drawingml/2006/main">
                <a:ext uri="{FF2B5EF4-FFF2-40B4-BE49-F238E27FC236}">
                  <a16:creationId xmlns:a16="http://schemas.microsoft.com/office/drawing/2014/main" id="{1964266D-7910-F342-A763-8056038265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D1D5564" w14:textId="77777777" w:rsidR="00524EFF" w:rsidRPr="00C36F7D" w:rsidRDefault="00524EFF" w:rsidP="00524EFF">
      <w:pPr>
        <w:jc w:val="center"/>
        <w:rPr>
          <w:b/>
          <w:highlight w:val="yellow"/>
          <w:u w:val="single"/>
          <w:lang w:val="en-US" w:eastAsia="zh-CN"/>
        </w:rPr>
      </w:pPr>
    </w:p>
    <w:p w14:paraId="57B95BF7" w14:textId="253DFE58" w:rsidR="00524EFF" w:rsidRPr="00C36F7D" w:rsidRDefault="00524EFF" w:rsidP="00524EFF">
      <w:pPr>
        <w:jc w:val="center"/>
        <w:rPr>
          <w:b/>
          <w:highlight w:val="yellow"/>
          <w:u w:val="single"/>
          <w:lang w:val="en-US" w:eastAsia="zh-CN"/>
        </w:rPr>
      </w:pPr>
      <w:r w:rsidRPr="00C36F7D">
        <w:rPr>
          <w:noProof/>
          <w:lang w:val="en-US"/>
        </w:rPr>
        <w:drawing>
          <wp:inline distT="0" distB="0" distL="0" distR="0" wp14:anchorId="565330B6" wp14:editId="4398463F">
            <wp:extent cx="5051771" cy="3525982"/>
            <wp:effectExtent l="0" t="0" r="15875" b="17780"/>
            <wp:docPr id="1154248109" name="图表 1">
              <a:extLst xmlns:a="http://schemas.openxmlformats.org/drawingml/2006/main">
                <a:ext uri="{FF2B5EF4-FFF2-40B4-BE49-F238E27FC236}">
                  <a16:creationId xmlns:a16="http://schemas.microsoft.com/office/drawing/2014/main" id="{A383EB6C-C0B8-3A4E-918D-3D98FC6700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8105989" w14:textId="584F8FBC" w:rsidR="00524EFF" w:rsidRPr="00C36F7D" w:rsidRDefault="00524EFF" w:rsidP="00524EFF">
      <w:pPr>
        <w:jc w:val="center"/>
        <w:rPr>
          <w:b/>
          <w:highlight w:val="yellow"/>
          <w:u w:val="single"/>
          <w:lang w:val="en-US" w:eastAsia="zh-CN"/>
        </w:rPr>
      </w:pPr>
      <w:r w:rsidRPr="00C36F7D">
        <w:rPr>
          <w:noProof/>
          <w:lang w:val="en-US"/>
        </w:rPr>
        <w:lastRenderedPageBreak/>
        <w:drawing>
          <wp:inline distT="0" distB="0" distL="0" distR="0" wp14:anchorId="7F49F948" wp14:editId="407494B0">
            <wp:extent cx="4961717" cy="3491345"/>
            <wp:effectExtent l="0" t="0" r="17145" b="13970"/>
            <wp:docPr id="445980291" name="图表 1">
              <a:extLst xmlns:a="http://schemas.openxmlformats.org/drawingml/2006/main">
                <a:ext uri="{FF2B5EF4-FFF2-40B4-BE49-F238E27FC236}">
                  <a16:creationId xmlns:a16="http://schemas.microsoft.com/office/drawing/2014/main" id="{9F58BCB5-651F-0C4A-A0DA-412D71BEC82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B37ADC3" w14:textId="4282CF91" w:rsidR="00524EFF" w:rsidRPr="00C36F7D" w:rsidRDefault="00524EFF" w:rsidP="00524EFF">
      <w:pPr>
        <w:jc w:val="center"/>
        <w:rPr>
          <w:b/>
          <w:highlight w:val="yellow"/>
          <w:u w:val="single"/>
          <w:lang w:val="en-US" w:eastAsia="zh-CN"/>
        </w:rPr>
      </w:pPr>
      <w:r w:rsidRPr="00C36F7D">
        <w:rPr>
          <w:noProof/>
          <w:lang w:val="en-US"/>
        </w:rPr>
        <w:drawing>
          <wp:inline distT="0" distB="0" distL="0" distR="0" wp14:anchorId="2F61BEAD" wp14:editId="5D7F8507">
            <wp:extent cx="4940935" cy="3429000"/>
            <wp:effectExtent l="0" t="0" r="12065" b="12700"/>
            <wp:docPr id="1200404158" name="图表 1">
              <a:extLst xmlns:a="http://schemas.openxmlformats.org/drawingml/2006/main">
                <a:ext uri="{FF2B5EF4-FFF2-40B4-BE49-F238E27FC236}">
                  <a16:creationId xmlns:a16="http://schemas.microsoft.com/office/drawing/2014/main" id="{80FA9620-D3DA-EC45-8E5F-8763ADEA96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0FC0CE1" w14:textId="77777777" w:rsidR="00524EFF" w:rsidRPr="00C36F7D" w:rsidRDefault="00524EFF" w:rsidP="00524EFF">
      <w:pPr>
        <w:jc w:val="center"/>
        <w:rPr>
          <w:b/>
          <w:highlight w:val="yellow"/>
          <w:u w:val="single"/>
          <w:lang w:val="en-US" w:eastAsia="zh-CN"/>
        </w:rPr>
      </w:pPr>
    </w:p>
    <w:p w14:paraId="4C4B51DB" w14:textId="712F530B" w:rsidR="00524EFF" w:rsidRPr="00575BA4" w:rsidRDefault="00861697" w:rsidP="00524EFF">
      <w:pPr>
        <w:rPr>
          <w:b/>
          <w:u w:val="single"/>
          <w:lang w:val="en-US" w:eastAsia="zh-CN"/>
        </w:rPr>
      </w:pPr>
      <w:r w:rsidRPr="00575BA4">
        <w:rPr>
          <w:b/>
          <w:u w:val="single"/>
          <w:lang w:val="en-US" w:eastAsia="zh-CN"/>
        </w:rPr>
        <w:t>WF for 2</w:t>
      </w:r>
      <w:r w:rsidRPr="00575BA4">
        <w:rPr>
          <w:b/>
          <w:u w:val="single"/>
          <w:vertAlign w:val="superscript"/>
          <w:lang w:val="en-US" w:eastAsia="zh-CN"/>
        </w:rPr>
        <w:t>nd</w:t>
      </w:r>
      <w:r w:rsidRPr="00575BA4">
        <w:rPr>
          <w:b/>
          <w:u w:val="single"/>
          <w:lang w:val="en-US" w:eastAsia="zh-CN"/>
        </w:rPr>
        <w:t xml:space="preserve"> ad-hoc discussion</w:t>
      </w:r>
      <w:r w:rsidR="00524EFF" w:rsidRPr="00575BA4">
        <w:rPr>
          <w:b/>
          <w:u w:val="single"/>
          <w:lang w:val="en-US" w:eastAsia="zh-CN"/>
        </w:rPr>
        <w:t>:</w:t>
      </w:r>
    </w:p>
    <w:p w14:paraId="6E3A7A19" w14:textId="662A6657" w:rsidR="00524EFF" w:rsidRPr="00C36F7D" w:rsidRDefault="00524EFF" w:rsidP="00524EFF">
      <w:pPr>
        <w:jc w:val="center"/>
        <w:rPr>
          <w:bCs/>
          <w:lang w:val="en-US" w:eastAsia="zh-CN"/>
        </w:rPr>
      </w:pPr>
      <w:r w:rsidRPr="00C36F7D">
        <w:rPr>
          <w:bCs/>
          <w:lang w:val="en-US" w:eastAsia="zh-CN"/>
        </w:rPr>
        <w:t>Take the value between 80%~95% percentile (passing rate of single case) as starting point f</w:t>
      </w:r>
      <w:r w:rsidR="00861697" w:rsidRPr="00C36F7D">
        <w:rPr>
          <w:bCs/>
          <w:lang w:val="en-US" w:eastAsia="zh-CN"/>
        </w:rPr>
        <w:t>or discussion</w:t>
      </w:r>
    </w:p>
    <w:p w14:paraId="757323A0" w14:textId="77777777" w:rsidR="00524EFF" w:rsidRPr="00575BA4" w:rsidRDefault="00524EFF" w:rsidP="00D63F78">
      <w:pPr>
        <w:rPr>
          <w:b/>
          <w:lang w:val="en-US" w:eastAsia="zh-CN"/>
        </w:rPr>
      </w:pPr>
    </w:p>
    <w:p w14:paraId="24CAFC00" w14:textId="3BB77710" w:rsidR="00F82FBA" w:rsidRPr="00575BA4" w:rsidRDefault="00D53135" w:rsidP="00D63F78">
      <w:pPr>
        <w:rPr>
          <w:bCs/>
          <w:lang w:val="en-US" w:eastAsia="zh-CN"/>
        </w:rPr>
      </w:pPr>
      <w:r w:rsidRPr="00575BA4">
        <w:rPr>
          <w:bCs/>
          <w:lang w:val="en-US" w:eastAsia="zh-CN"/>
        </w:rPr>
        <w:t>TIM: we still need time to check. This time, the group receive all the results earlier, we have confidence to conclude the requirement next meeting.</w:t>
      </w:r>
    </w:p>
    <w:p w14:paraId="5030BE84" w14:textId="57905E07" w:rsidR="00D53135" w:rsidRPr="00575BA4" w:rsidRDefault="00362AE3" w:rsidP="00D63F78">
      <w:pPr>
        <w:rPr>
          <w:bCs/>
          <w:lang w:val="en-US" w:eastAsia="zh-CN"/>
        </w:rPr>
      </w:pPr>
      <w:r w:rsidRPr="00575BA4">
        <w:rPr>
          <w:bCs/>
          <w:lang w:val="en-US" w:eastAsia="zh-CN"/>
        </w:rPr>
        <w:t>Apple: we still need to check UE information value from MCC. If no issue, then we have a chance to check the requirement at least within a range this meeting as first step this meeting.</w:t>
      </w:r>
    </w:p>
    <w:p w14:paraId="5D57F275" w14:textId="77777777" w:rsidR="00575BA4" w:rsidRDefault="00575BA4" w:rsidP="00D63F78">
      <w:pPr>
        <w:rPr>
          <w:b/>
          <w:highlight w:val="yellow"/>
          <w:u w:val="single"/>
          <w:lang w:val="en-US" w:eastAsia="zh-CN"/>
        </w:rPr>
      </w:pPr>
      <w:r>
        <w:rPr>
          <w:rFonts w:hint="eastAsia"/>
          <w:b/>
          <w:highlight w:val="yellow"/>
          <w:u w:val="single"/>
          <w:lang w:val="en-US" w:eastAsia="zh-CN"/>
        </w:rPr>
        <w:lastRenderedPageBreak/>
        <w:t xml:space="preserve">WF for online checking: </w:t>
      </w:r>
    </w:p>
    <w:p w14:paraId="6D3D947B" w14:textId="6A947BA2" w:rsidR="00362AE3" w:rsidRPr="00DB2200" w:rsidRDefault="00575BA4" w:rsidP="00D63F78">
      <w:pPr>
        <w:rPr>
          <w:bCs/>
          <w:highlight w:val="yellow"/>
          <w:lang w:val="en-US" w:eastAsia="zh-CN"/>
        </w:rPr>
      </w:pPr>
      <w:r w:rsidRPr="00DB2200">
        <w:rPr>
          <w:rFonts w:hint="eastAsia"/>
          <w:bCs/>
          <w:highlight w:val="yellow"/>
          <w:lang w:val="en-US" w:eastAsia="zh-CN"/>
        </w:rPr>
        <w:t xml:space="preserve">The data pool for most bands </w:t>
      </w:r>
      <w:proofErr w:type="gramStart"/>
      <w:r w:rsidRPr="00DB2200">
        <w:rPr>
          <w:rFonts w:hint="eastAsia"/>
          <w:bCs/>
          <w:highlight w:val="yellow"/>
          <w:lang w:val="en-US" w:eastAsia="zh-CN"/>
        </w:rPr>
        <w:t>are</w:t>
      </w:r>
      <w:proofErr w:type="gramEnd"/>
      <w:r w:rsidRPr="00DB2200">
        <w:rPr>
          <w:rFonts w:hint="eastAsia"/>
          <w:bCs/>
          <w:highlight w:val="yellow"/>
          <w:lang w:val="en-US" w:eastAsia="zh-CN"/>
        </w:rPr>
        <w:t xml:space="preserve"> stable this meeting. the target this meeting is to have a range and then specify requirements next meeting.</w:t>
      </w:r>
    </w:p>
    <w:p w14:paraId="2BEE8CFD" w14:textId="5488AA70" w:rsidR="00575BA4" w:rsidRPr="00DB2200" w:rsidRDefault="00575BA4" w:rsidP="00575BA4">
      <w:pPr>
        <w:pStyle w:val="aff8"/>
        <w:numPr>
          <w:ilvl w:val="0"/>
          <w:numId w:val="52"/>
        </w:numPr>
        <w:ind w:firstLineChars="0"/>
        <w:rPr>
          <w:rFonts w:hint="eastAsia"/>
          <w:bCs/>
          <w:highlight w:val="yellow"/>
          <w:lang w:val="en-US" w:eastAsia="zh-CN"/>
        </w:rPr>
      </w:pPr>
      <w:r w:rsidRPr="00DB2200">
        <w:rPr>
          <w:bCs/>
          <w:highlight w:val="yellow"/>
          <w:lang w:val="en-US" w:eastAsia="zh-CN"/>
        </w:rPr>
        <w:t xml:space="preserve">Take the value between 80%~95% percentile (passing rate of single case) </w:t>
      </w:r>
      <w:r w:rsidRPr="00DB2200">
        <w:rPr>
          <w:rFonts w:hint="eastAsia"/>
          <w:bCs/>
          <w:highlight w:val="yellow"/>
          <w:lang w:val="en-US" w:eastAsia="zh-CN"/>
        </w:rPr>
        <w:t xml:space="preserve">of each band </w:t>
      </w:r>
      <w:r w:rsidRPr="00DB2200">
        <w:rPr>
          <w:bCs/>
          <w:highlight w:val="yellow"/>
          <w:lang w:val="en-US" w:eastAsia="zh-CN"/>
        </w:rPr>
        <w:t>as starting point for discussion</w:t>
      </w:r>
    </w:p>
    <w:p w14:paraId="17F8B79F" w14:textId="77777777" w:rsidR="00F82FBA" w:rsidRPr="00C36F7D" w:rsidRDefault="00F82FBA" w:rsidP="00D63F78">
      <w:pPr>
        <w:rPr>
          <w:b/>
          <w:highlight w:val="yellow"/>
          <w:u w:val="single"/>
          <w:lang w:val="en-US" w:eastAsia="zh-CN"/>
        </w:rPr>
      </w:pPr>
    </w:p>
    <w:p w14:paraId="083EFFA3" w14:textId="0A58D181" w:rsidR="006A70AF" w:rsidRPr="00C36F7D" w:rsidRDefault="006A70AF" w:rsidP="006A70AF">
      <w:pPr>
        <w:rPr>
          <w:b/>
          <w:u w:val="single"/>
          <w:lang w:val="en-US" w:eastAsia="zh-CN"/>
        </w:rPr>
      </w:pPr>
      <w:r w:rsidRPr="00C36F7D">
        <w:rPr>
          <w:b/>
          <w:u w:val="single"/>
          <w:lang w:val="en-US" w:eastAsia="ko-KR"/>
        </w:rPr>
        <w:t xml:space="preserve">Issue </w:t>
      </w:r>
      <w:r w:rsidR="001124A0" w:rsidRPr="00C36F7D">
        <w:rPr>
          <w:b/>
          <w:u w:val="single"/>
          <w:lang w:val="en-US" w:eastAsia="zh-CN"/>
        </w:rPr>
        <w:t>2</w:t>
      </w:r>
      <w:r w:rsidRPr="00C36F7D">
        <w:rPr>
          <w:b/>
          <w:u w:val="single"/>
          <w:lang w:val="en-US" w:eastAsia="ko-KR"/>
        </w:rPr>
        <w:t>-</w:t>
      </w:r>
      <w:r w:rsidR="00EC6623" w:rsidRPr="00C36F7D">
        <w:rPr>
          <w:b/>
          <w:u w:val="single"/>
          <w:lang w:val="en-US" w:eastAsia="zh-CN"/>
        </w:rPr>
        <w:t>1</w:t>
      </w:r>
      <w:r w:rsidRPr="00C36F7D">
        <w:rPr>
          <w:b/>
          <w:u w:val="single"/>
          <w:lang w:val="en-US" w:eastAsia="ko-KR"/>
        </w:rPr>
        <w:t>-</w:t>
      </w:r>
      <w:r w:rsidR="001124A0" w:rsidRPr="00C36F7D">
        <w:rPr>
          <w:b/>
          <w:u w:val="single"/>
          <w:lang w:val="en-US" w:eastAsia="zh-CN"/>
        </w:rPr>
        <w:t>3</w:t>
      </w:r>
      <w:r w:rsidRPr="00C36F7D">
        <w:rPr>
          <w:b/>
          <w:u w:val="single"/>
          <w:lang w:val="en-US" w:eastAsia="ko-KR"/>
        </w:rPr>
        <w:t xml:space="preserve">: </w:t>
      </w:r>
      <w:r w:rsidR="00EC6623" w:rsidRPr="00C36F7D">
        <w:rPr>
          <w:rFonts w:eastAsiaTheme="minorEastAsia"/>
          <w:b/>
          <w:bCs/>
          <w:u w:val="single"/>
          <w:lang w:val="en-US" w:eastAsia="zh-CN"/>
        </w:rPr>
        <w:t>D</w:t>
      </w:r>
      <w:r w:rsidRPr="00C36F7D">
        <w:rPr>
          <w:rFonts w:eastAsiaTheme="minorEastAsia"/>
          <w:b/>
          <w:bCs/>
          <w:u w:val="single"/>
          <w:lang w:val="en-US" w:eastAsia="zh-CN"/>
        </w:rPr>
        <w:t>evice information collection</w:t>
      </w:r>
      <w:r w:rsidR="00EC6623" w:rsidRPr="00C36F7D">
        <w:rPr>
          <w:rFonts w:eastAsiaTheme="minorEastAsia"/>
          <w:b/>
          <w:bCs/>
          <w:u w:val="single"/>
          <w:lang w:val="en-US" w:eastAsia="zh-CN"/>
        </w:rPr>
        <w:t xml:space="preserve"> update</w:t>
      </w:r>
      <w:r w:rsidRPr="00C36F7D">
        <w:rPr>
          <w:b/>
          <w:u w:val="single"/>
          <w:lang w:val="en-US" w:eastAsia="zh-CN"/>
        </w:rPr>
        <w:t xml:space="preserve">   </w:t>
      </w:r>
    </w:p>
    <w:p w14:paraId="73E1D11A" w14:textId="77777777" w:rsidR="006A70AF" w:rsidRPr="00C36F7D" w:rsidRDefault="006A70AF" w:rsidP="006A70AF">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391FB7D3" w14:textId="1FD8212A" w:rsidR="006A70AF" w:rsidRPr="00C36F7D" w:rsidRDefault="006A70AF" w:rsidP="006A70AF">
      <w:pPr>
        <w:pStyle w:val="aff8"/>
        <w:numPr>
          <w:ilvl w:val="1"/>
          <w:numId w:val="2"/>
        </w:numPr>
        <w:overflowPunct/>
        <w:autoSpaceDE/>
        <w:autoSpaceDN/>
        <w:adjustRightInd/>
        <w:spacing w:after="120"/>
        <w:ind w:left="1440" w:firstLineChars="0"/>
        <w:textAlignment w:val="auto"/>
        <w:rPr>
          <w:rFonts w:eastAsia="宋体"/>
          <w:szCs w:val="24"/>
          <w:lang w:val="en-US" w:eastAsia="zh-CN"/>
        </w:rPr>
      </w:pPr>
      <w:r w:rsidRPr="00C36F7D">
        <w:rPr>
          <w:rFonts w:eastAsia="宋体"/>
          <w:b/>
          <w:bCs/>
          <w:szCs w:val="24"/>
          <w:lang w:val="en-US" w:eastAsia="zh-CN"/>
        </w:rPr>
        <w:t xml:space="preserve">Proposal 1: </w:t>
      </w:r>
      <w:r w:rsidR="00EC6623" w:rsidRPr="00C36F7D">
        <w:rPr>
          <w:rFonts w:eastAsia="宋体"/>
          <w:szCs w:val="24"/>
          <w:lang w:val="en-US" w:eastAsia="zh-CN"/>
        </w:rPr>
        <w:t xml:space="preserve">Check with MCC about </w:t>
      </w:r>
      <w:r w:rsidR="001124A0" w:rsidRPr="00C36F7D">
        <w:rPr>
          <w:rFonts w:eastAsia="宋体"/>
          <w:szCs w:val="24"/>
          <w:lang w:val="en-US" w:eastAsia="zh-CN"/>
        </w:rPr>
        <w:t xml:space="preserve">the final </w:t>
      </w:r>
      <w:r w:rsidR="00EC6623" w:rsidRPr="00C36F7D">
        <w:rPr>
          <w:rFonts w:eastAsia="宋体"/>
          <w:szCs w:val="24"/>
          <w:lang w:val="en-US" w:eastAsia="zh-CN"/>
        </w:rPr>
        <w:t>status of Device information collection.</w:t>
      </w:r>
      <w:r w:rsidRPr="00C36F7D">
        <w:rPr>
          <w:rFonts w:eastAsia="宋体"/>
          <w:szCs w:val="24"/>
          <w:lang w:val="en-US" w:eastAsia="zh-CN"/>
        </w:rPr>
        <w:t xml:space="preserve"> (</w:t>
      </w:r>
      <w:r w:rsidR="00EC6623" w:rsidRPr="00C36F7D">
        <w:rPr>
          <w:rFonts w:ascii="Arial" w:hAnsi="Arial" w:cs="Arial"/>
          <w:sz w:val="16"/>
          <w:szCs w:val="16"/>
          <w:lang w:val="en-US" w:eastAsia="zh-CN"/>
        </w:rPr>
        <w:t>Moderator</w:t>
      </w:r>
      <w:r w:rsidRPr="00C36F7D">
        <w:rPr>
          <w:rFonts w:eastAsia="宋体"/>
          <w:szCs w:val="24"/>
          <w:lang w:val="en-US" w:eastAsia="zh-CN"/>
        </w:rPr>
        <w:t>)</w:t>
      </w:r>
    </w:p>
    <w:p w14:paraId="10DBEA5A" w14:textId="77777777" w:rsidR="006A70AF" w:rsidRPr="00C36F7D" w:rsidRDefault="006A70AF" w:rsidP="006A70AF">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5FBA4A39" w14:textId="3E6A1502" w:rsidR="006A70AF" w:rsidRPr="00C36F7D" w:rsidRDefault="008954D0" w:rsidP="006A70AF">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Check with MCC during the meeting week and check the final statistical analysis.</w:t>
      </w:r>
    </w:p>
    <w:p w14:paraId="3653D92C" w14:textId="77777777" w:rsidR="00077E33" w:rsidRPr="00C36F7D" w:rsidRDefault="00077E33" w:rsidP="00905ED2">
      <w:pPr>
        <w:spacing w:after="100"/>
        <w:rPr>
          <w:rFonts w:eastAsia="Heiti SC Light"/>
          <w:highlight w:val="yellow"/>
          <w:lang w:val="en-US" w:eastAsia="zh-CN"/>
        </w:rPr>
      </w:pPr>
    </w:p>
    <w:p w14:paraId="1BB15DD7" w14:textId="0A55658A" w:rsidR="000304A7" w:rsidRPr="00C36F7D" w:rsidRDefault="000304A7" w:rsidP="00905ED2">
      <w:pPr>
        <w:spacing w:after="100"/>
        <w:rPr>
          <w:rFonts w:eastAsia="Heiti SC Light"/>
          <w:i/>
          <w:iCs/>
          <w:color w:val="4472C4" w:themeColor="accent1"/>
          <w:lang w:val="en-US" w:eastAsia="zh-CN"/>
        </w:rPr>
      </w:pPr>
      <w:r w:rsidRPr="00C36F7D">
        <w:rPr>
          <w:rFonts w:eastAsia="Heiti SC Light"/>
          <w:i/>
          <w:iCs/>
          <w:color w:val="4472C4" w:themeColor="accent1"/>
          <w:lang w:val="en-US" w:eastAsia="zh-CN"/>
        </w:rPr>
        <w:t>moderator: we agreed last meeting</w:t>
      </w:r>
    </w:p>
    <w:p w14:paraId="3F76DC5B" w14:textId="77777777" w:rsidR="000304A7" w:rsidRPr="00C36F7D" w:rsidRDefault="000304A7" w:rsidP="000304A7">
      <w:pPr>
        <w:rPr>
          <w:b/>
          <w:i/>
          <w:iCs/>
          <w:color w:val="2F5496" w:themeColor="accent1" w:themeShade="BF"/>
          <w:u w:val="single"/>
          <w:lang w:val="en-US" w:eastAsia="ko-KR"/>
        </w:rPr>
      </w:pPr>
      <w:r w:rsidRPr="00C36F7D">
        <w:rPr>
          <w:b/>
          <w:i/>
          <w:iCs/>
          <w:color w:val="2F5496" w:themeColor="accent1" w:themeShade="BF"/>
          <w:u w:val="single"/>
          <w:lang w:val="en-US" w:eastAsia="ko-KR"/>
        </w:rPr>
        <w:t xml:space="preserve">Issue 3-1-6: </w:t>
      </w:r>
      <w:r w:rsidRPr="00C36F7D">
        <w:rPr>
          <w:b/>
          <w:i/>
          <w:iCs/>
          <w:color w:val="2F5496" w:themeColor="accent1" w:themeShade="BF"/>
          <w:u w:val="single"/>
          <w:lang w:val="en-US" w:eastAsia="zh-CN"/>
        </w:rPr>
        <w:t>T</w:t>
      </w:r>
      <w:r w:rsidRPr="00C36F7D">
        <w:rPr>
          <w:b/>
          <w:i/>
          <w:iCs/>
          <w:color w:val="2F5496" w:themeColor="accent1" w:themeShade="BF"/>
          <w:u w:val="single"/>
          <w:lang w:val="en-US" w:eastAsia="ko-KR"/>
        </w:rPr>
        <w:t xml:space="preserve">hresholds value for Rel-19 measurement campaign   </w:t>
      </w:r>
    </w:p>
    <w:p w14:paraId="4DF06BBF" w14:textId="77777777" w:rsidR="000304A7" w:rsidRPr="00C36F7D" w:rsidRDefault="000304A7" w:rsidP="000304A7">
      <w:pPr>
        <w:snapToGrid w:val="0"/>
        <w:spacing w:after="120"/>
        <w:textAlignment w:val="baseline"/>
        <w:rPr>
          <w:rFonts w:eastAsia="DengXian"/>
          <w:i/>
          <w:iCs/>
          <w:color w:val="2F5496" w:themeColor="accent1" w:themeShade="BF"/>
          <w:sz w:val="21"/>
          <w:szCs w:val="21"/>
          <w:lang w:val="en-US"/>
        </w:rPr>
      </w:pPr>
      <w:r w:rsidRPr="00C36F7D">
        <w:rPr>
          <w:rFonts w:eastAsia="DengXian"/>
          <w:i/>
          <w:iCs/>
          <w:color w:val="2F5496" w:themeColor="accent1" w:themeShade="BF"/>
          <w:sz w:val="21"/>
          <w:szCs w:val="21"/>
          <w:lang w:val="en-US"/>
        </w:rPr>
        <w:t>Agreement:</w:t>
      </w:r>
    </w:p>
    <w:p w14:paraId="1B624C51" w14:textId="77777777" w:rsidR="000304A7" w:rsidRPr="00575BA4" w:rsidRDefault="000304A7" w:rsidP="000304A7">
      <w:pPr>
        <w:numPr>
          <w:ilvl w:val="0"/>
          <w:numId w:val="54"/>
        </w:numPr>
        <w:spacing w:after="100"/>
        <w:rPr>
          <w:rFonts w:eastAsia="Malgun Gothic"/>
          <w:i/>
          <w:iCs/>
          <w:color w:val="2F5496" w:themeColor="accent1" w:themeShade="BF"/>
          <w:szCs w:val="24"/>
          <w:lang w:val="en-US"/>
        </w:rPr>
      </w:pPr>
      <w:r w:rsidRPr="00C36F7D">
        <w:rPr>
          <w:rFonts w:eastAsia="Malgun Gothic"/>
          <w:i/>
          <w:iCs/>
          <w:color w:val="2F5496" w:themeColor="accent1" w:themeShade="BF"/>
          <w:szCs w:val="24"/>
          <w:lang w:val="en-US"/>
        </w:rPr>
        <w:t xml:space="preserve">Minimum number of devices for </w:t>
      </w:r>
      <w:r w:rsidRPr="00575BA4">
        <w:rPr>
          <w:rFonts w:eastAsia="Malgun Gothic"/>
          <w:i/>
          <w:iCs/>
          <w:color w:val="2F5496" w:themeColor="accent1" w:themeShade="BF"/>
          <w:szCs w:val="24"/>
          <w:lang w:val="en-US"/>
        </w:rPr>
        <w:t xml:space="preserve">each band, each power class: </w:t>
      </w:r>
      <w:r w:rsidRPr="00575BA4">
        <w:rPr>
          <w:rFonts w:eastAsia="DengXian"/>
          <w:i/>
          <w:iCs/>
          <w:color w:val="2F5496" w:themeColor="accent1" w:themeShade="BF"/>
          <w:szCs w:val="24"/>
          <w:lang w:val="en-US" w:eastAsia="zh-CN"/>
        </w:rPr>
        <w:t>45</w:t>
      </w:r>
    </w:p>
    <w:p w14:paraId="25166F4F" w14:textId="77777777" w:rsidR="000304A7" w:rsidRPr="00575BA4" w:rsidRDefault="000304A7" w:rsidP="000304A7">
      <w:pPr>
        <w:numPr>
          <w:ilvl w:val="0"/>
          <w:numId w:val="54"/>
        </w:numPr>
        <w:spacing w:after="100"/>
        <w:rPr>
          <w:rFonts w:eastAsia="Malgun Gothic"/>
          <w:i/>
          <w:iCs/>
          <w:color w:val="2F5496" w:themeColor="accent1" w:themeShade="BF"/>
          <w:szCs w:val="24"/>
          <w:lang w:val="en-US"/>
        </w:rPr>
      </w:pPr>
      <w:r w:rsidRPr="00575BA4">
        <w:rPr>
          <w:rFonts w:eastAsia="Malgun Gothic"/>
          <w:i/>
          <w:iCs/>
          <w:color w:val="2F5496" w:themeColor="accent1" w:themeShade="BF"/>
          <w:szCs w:val="24"/>
          <w:lang w:val="en-US"/>
        </w:rPr>
        <w:t xml:space="preserve">Minimum number of device models: </w:t>
      </w:r>
      <w:r w:rsidRPr="00575BA4">
        <w:rPr>
          <w:rFonts w:eastAsia="DengXian"/>
          <w:i/>
          <w:iCs/>
          <w:color w:val="2F5496" w:themeColor="accent1" w:themeShade="BF"/>
          <w:szCs w:val="24"/>
          <w:lang w:val="en-US" w:eastAsia="zh-CN"/>
        </w:rPr>
        <w:t>5 less than above</w:t>
      </w:r>
    </w:p>
    <w:p w14:paraId="68B8DFCC" w14:textId="77777777" w:rsidR="000304A7" w:rsidRPr="00575BA4" w:rsidRDefault="000304A7" w:rsidP="000304A7">
      <w:pPr>
        <w:numPr>
          <w:ilvl w:val="0"/>
          <w:numId w:val="54"/>
        </w:numPr>
        <w:spacing w:after="100"/>
        <w:rPr>
          <w:rFonts w:eastAsia="Malgun Gothic"/>
          <w:i/>
          <w:iCs/>
          <w:color w:val="2F5496" w:themeColor="accent1" w:themeShade="BF"/>
          <w:szCs w:val="24"/>
          <w:lang w:val="en-US"/>
        </w:rPr>
      </w:pPr>
      <w:r w:rsidRPr="00575BA4">
        <w:rPr>
          <w:rFonts w:eastAsia="Malgun Gothic"/>
          <w:i/>
          <w:iCs/>
          <w:color w:val="2F5496" w:themeColor="accent1" w:themeShade="BF"/>
          <w:szCs w:val="24"/>
          <w:lang w:val="en-US"/>
        </w:rPr>
        <w:t>Minimum number of devices' vendors:</w:t>
      </w:r>
      <w:r w:rsidRPr="00575BA4">
        <w:rPr>
          <w:rFonts w:eastAsia="DengXian"/>
          <w:i/>
          <w:iCs/>
          <w:color w:val="2F5496" w:themeColor="accent1" w:themeShade="BF"/>
          <w:szCs w:val="24"/>
          <w:lang w:val="en-US" w:eastAsia="zh-CN"/>
        </w:rPr>
        <w:t xml:space="preserve"> 6</w:t>
      </w:r>
    </w:p>
    <w:p w14:paraId="176E747F" w14:textId="77777777" w:rsidR="000304A7" w:rsidRPr="00575BA4" w:rsidRDefault="000304A7" w:rsidP="000304A7">
      <w:pPr>
        <w:numPr>
          <w:ilvl w:val="0"/>
          <w:numId w:val="54"/>
        </w:numPr>
        <w:spacing w:after="100"/>
        <w:rPr>
          <w:rFonts w:eastAsia="Malgun Gothic"/>
          <w:i/>
          <w:iCs/>
          <w:color w:val="2F5496" w:themeColor="accent1" w:themeShade="BF"/>
          <w:szCs w:val="24"/>
          <w:lang w:val="en-US"/>
        </w:rPr>
      </w:pPr>
      <w:r w:rsidRPr="00575BA4">
        <w:rPr>
          <w:rFonts w:eastAsia="Malgun Gothic"/>
          <w:i/>
          <w:iCs/>
          <w:color w:val="2F5496" w:themeColor="accent1" w:themeShade="BF"/>
          <w:szCs w:val="24"/>
          <w:lang w:val="en-US"/>
        </w:rPr>
        <w:t>Percentage of devices from second-half 202</w:t>
      </w:r>
      <w:r w:rsidRPr="00575BA4">
        <w:rPr>
          <w:rFonts w:eastAsia="DengXian"/>
          <w:i/>
          <w:iCs/>
          <w:color w:val="2F5496" w:themeColor="accent1" w:themeShade="BF"/>
          <w:szCs w:val="24"/>
          <w:lang w:val="en-US" w:eastAsia="zh-CN"/>
        </w:rPr>
        <w:t>2</w:t>
      </w:r>
      <w:r w:rsidRPr="00575BA4">
        <w:rPr>
          <w:rFonts w:eastAsia="Malgun Gothic"/>
          <w:i/>
          <w:iCs/>
          <w:color w:val="2F5496" w:themeColor="accent1" w:themeShade="BF"/>
          <w:szCs w:val="24"/>
          <w:lang w:val="en-US"/>
        </w:rPr>
        <w:t xml:space="preserve"> to first-half 2025: </w:t>
      </w:r>
      <w:r w:rsidRPr="00575BA4">
        <w:rPr>
          <w:rFonts w:eastAsia="Malgun Gothic"/>
          <w:i/>
          <w:iCs/>
          <w:color w:val="2F5496" w:themeColor="accent1" w:themeShade="BF"/>
          <w:szCs w:val="24"/>
          <w:lang w:val="en-US" w:eastAsia="zh-CN"/>
        </w:rPr>
        <w:t>100%</w:t>
      </w:r>
      <w:r w:rsidRPr="00575BA4">
        <w:rPr>
          <w:rFonts w:eastAsia="DengXian"/>
          <w:i/>
          <w:iCs/>
          <w:color w:val="2F5496" w:themeColor="accent1" w:themeShade="BF"/>
          <w:szCs w:val="24"/>
          <w:lang w:val="en-US" w:eastAsia="zh-CN"/>
        </w:rPr>
        <w:tab/>
      </w:r>
      <w:r w:rsidRPr="00575BA4">
        <w:rPr>
          <w:rFonts w:eastAsia="Malgun Gothic"/>
          <w:i/>
          <w:iCs/>
          <w:color w:val="2F5496" w:themeColor="accent1" w:themeShade="BF"/>
          <w:szCs w:val="24"/>
          <w:lang w:val="en-US"/>
        </w:rPr>
        <w:t xml:space="preserve"> </w:t>
      </w:r>
    </w:p>
    <w:p w14:paraId="0377E862" w14:textId="77777777" w:rsidR="000304A7" w:rsidRPr="00575BA4" w:rsidRDefault="000304A7" w:rsidP="000304A7">
      <w:pPr>
        <w:numPr>
          <w:ilvl w:val="0"/>
          <w:numId w:val="54"/>
        </w:numPr>
        <w:spacing w:after="100"/>
        <w:rPr>
          <w:rFonts w:eastAsia="Malgun Gothic"/>
          <w:i/>
          <w:iCs/>
          <w:color w:val="2F5496" w:themeColor="accent1" w:themeShade="BF"/>
          <w:szCs w:val="24"/>
          <w:lang w:val="en-US"/>
        </w:rPr>
      </w:pPr>
      <w:r w:rsidRPr="00575BA4">
        <w:rPr>
          <w:rFonts w:eastAsia="Malgun Gothic"/>
          <w:i/>
          <w:iCs/>
          <w:color w:val="2F5496" w:themeColor="accent1" w:themeShade="BF"/>
          <w:szCs w:val="24"/>
          <w:lang w:val="en-US"/>
        </w:rPr>
        <w:t xml:space="preserve">Percentage of the devices that are certified by PTCRB/GCF/NAL-CTA/CE/FCC: </w:t>
      </w:r>
      <w:r w:rsidRPr="00575BA4">
        <w:rPr>
          <w:rFonts w:eastAsia="DengXian"/>
          <w:i/>
          <w:iCs/>
          <w:color w:val="2F5496" w:themeColor="accent1" w:themeShade="BF"/>
          <w:szCs w:val="24"/>
          <w:lang w:val="en-US" w:eastAsia="zh-CN"/>
        </w:rPr>
        <w:t>100%</w:t>
      </w:r>
    </w:p>
    <w:p w14:paraId="2A1AAC94" w14:textId="77777777" w:rsidR="000304A7" w:rsidRPr="00575BA4" w:rsidRDefault="000304A7" w:rsidP="000304A7">
      <w:pPr>
        <w:numPr>
          <w:ilvl w:val="0"/>
          <w:numId w:val="54"/>
        </w:numPr>
        <w:spacing w:after="100"/>
        <w:rPr>
          <w:rFonts w:eastAsia="Malgun Gothic"/>
          <w:i/>
          <w:iCs/>
          <w:color w:val="2F5496" w:themeColor="accent1" w:themeShade="BF"/>
          <w:szCs w:val="24"/>
          <w:lang w:val="en-US"/>
        </w:rPr>
      </w:pPr>
      <w:r w:rsidRPr="00575BA4">
        <w:rPr>
          <w:rFonts w:eastAsia="Malgun Gothic"/>
          <w:i/>
          <w:iCs/>
          <w:color w:val="2F5496" w:themeColor="accent1" w:themeShade="BF"/>
          <w:szCs w:val="24"/>
          <w:lang w:val="en-US"/>
        </w:rPr>
        <w:t xml:space="preserve">Percentage of Size 1 (width &gt;72mm and ≤92mm) devices versus Size 2 (width ≤72mm) devices: </w:t>
      </w:r>
      <w:r w:rsidRPr="00575BA4">
        <w:rPr>
          <w:rFonts w:eastAsia="Malgun Gothic"/>
          <w:i/>
          <w:iCs/>
          <w:color w:val="2F5496" w:themeColor="accent1" w:themeShade="BF"/>
          <w:szCs w:val="24"/>
          <w:lang w:val="en-US" w:eastAsia="zh-CN"/>
        </w:rPr>
        <w:t>size 2 devices can be 0 to 20% of total device number</w:t>
      </w:r>
    </w:p>
    <w:p w14:paraId="6D8FC49E" w14:textId="77777777" w:rsidR="000304A7" w:rsidRPr="00C36F7D" w:rsidRDefault="000304A7" w:rsidP="00905ED2">
      <w:pPr>
        <w:spacing w:after="100"/>
        <w:rPr>
          <w:rFonts w:eastAsia="Heiti SC Light"/>
          <w:highlight w:val="yellow"/>
          <w:lang w:val="en-US" w:eastAsia="zh-CN"/>
        </w:rPr>
      </w:pPr>
    </w:p>
    <w:p w14:paraId="3CDC14C7" w14:textId="77777777" w:rsidR="000304A7" w:rsidRPr="00C36F7D" w:rsidRDefault="000304A7" w:rsidP="00905ED2">
      <w:pPr>
        <w:spacing w:after="100"/>
        <w:rPr>
          <w:rFonts w:eastAsia="Heiti SC Light"/>
          <w:highlight w:val="yellow"/>
          <w:lang w:val="en-US" w:eastAsia="zh-CN"/>
        </w:rPr>
      </w:pPr>
    </w:p>
    <w:p w14:paraId="7E599DA4" w14:textId="77777777" w:rsidR="000304A7" w:rsidRPr="00C36F7D" w:rsidRDefault="000304A7" w:rsidP="00905ED2">
      <w:pPr>
        <w:spacing w:after="100"/>
        <w:rPr>
          <w:rFonts w:eastAsia="Heiti SC Light"/>
          <w:highlight w:val="yellow"/>
          <w:lang w:val="en-US" w:eastAsia="zh-CN"/>
        </w:rPr>
      </w:pPr>
    </w:p>
    <w:p w14:paraId="3EE48BF9" w14:textId="0866E354" w:rsidR="00484FC4" w:rsidRPr="00C36F7D" w:rsidRDefault="00484FC4" w:rsidP="00905ED2">
      <w:pPr>
        <w:spacing w:after="100"/>
        <w:rPr>
          <w:rFonts w:eastAsia="Heiti SC Light"/>
          <w:i/>
          <w:iCs/>
          <w:color w:val="4472C4" w:themeColor="accent1"/>
          <w:lang w:val="en-US" w:eastAsia="zh-CN"/>
        </w:rPr>
      </w:pPr>
      <w:r w:rsidRPr="00C36F7D">
        <w:rPr>
          <w:rFonts w:eastAsia="Heiti SC Light"/>
          <w:i/>
          <w:iCs/>
          <w:color w:val="4472C4" w:themeColor="accent1"/>
          <w:lang w:val="en-US" w:eastAsia="zh-CN"/>
        </w:rPr>
        <w:t>Moderator: last meeting, we agreed:</w:t>
      </w:r>
    </w:p>
    <w:p w14:paraId="7F6100AE" w14:textId="77777777" w:rsidR="00484FC4" w:rsidRPr="00C36F7D" w:rsidRDefault="00484FC4" w:rsidP="00484FC4">
      <w:pPr>
        <w:spacing w:after="100"/>
        <w:ind w:leftChars="200" w:left="400"/>
        <w:rPr>
          <w:i/>
          <w:iCs/>
          <w:color w:val="4472C4" w:themeColor="accent1"/>
          <w:szCs w:val="24"/>
          <w:lang w:val="en-US" w:eastAsia="zh-CN"/>
        </w:rPr>
      </w:pPr>
      <w:r w:rsidRPr="00C36F7D">
        <w:rPr>
          <w:i/>
          <w:iCs/>
          <w:color w:val="4472C4" w:themeColor="accent1"/>
          <w:szCs w:val="24"/>
          <w:lang w:val="en-US" w:eastAsia="zh-CN"/>
        </w:rPr>
        <w:t>The data pool will be refined based on one of the following options:</w:t>
      </w:r>
    </w:p>
    <w:p w14:paraId="47640268" w14:textId="77777777" w:rsidR="00484FC4" w:rsidRPr="00C36F7D" w:rsidRDefault="00484FC4" w:rsidP="00484FC4">
      <w:pPr>
        <w:pStyle w:val="aff8"/>
        <w:numPr>
          <w:ilvl w:val="0"/>
          <w:numId w:val="46"/>
        </w:numPr>
        <w:spacing w:after="100"/>
        <w:ind w:leftChars="200" w:left="840" w:firstLineChars="0"/>
        <w:rPr>
          <w:rFonts w:eastAsia="DengXian"/>
          <w:i/>
          <w:iCs/>
          <w:color w:val="4472C4" w:themeColor="accent1"/>
          <w:lang w:val="en-US" w:eastAsia="zh-CN"/>
        </w:rPr>
      </w:pPr>
      <w:r w:rsidRPr="00C36F7D">
        <w:rPr>
          <w:rFonts w:eastAsia="DengXian"/>
          <w:i/>
          <w:iCs/>
          <w:color w:val="4472C4" w:themeColor="accent1"/>
          <w:lang w:val="en-US" w:eastAsia="zh-CN"/>
        </w:rPr>
        <w:t>Option 1: Remove 1 best and 1 worst performance data</w:t>
      </w:r>
    </w:p>
    <w:p w14:paraId="72DF5211" w14:textId="1BE9198C" w:rsidR="005E738C" w:rsidRPr="00C36F7D" w:rsidRDefault="00484FC4" w:rsidP="00905ED2">
      <w:pPr>
        <w:pStyle w:val="aff8"/>
        <w:numPr>
          <w:ilvl w:val="0"/>
          <w:numId w:val="46"/>
        </w:numPr>
        <w:spacing w:after="100"/>
        <w:ind w:leftChars="200" w:left="840" w:firstLineChars="0"/>
        <w:rPr>
          <w:rFonts w:eastAsia="DengXian"/>
          <w:i/>
          <w:iCs/>
          <w:color w:val="4472C4" w:themeColor="accent1"/>
          <w:lang w:val="en-US" w:eastAsia="zh-CN"/>
        </w:rPr>
      </w:pPr>
      <w:r w:rsidRPr="00C36F7D">
        <w:rPr>
          <w:rFonts w:eastAsia="DengXian"/>
          <w:i/>
          <w:iCs/>
          <w:color w:val="4472C4" w:themeColor="accent1"/>
          <w:lang w:val="en-US" w:eastAsia="zh-CN"/>
        </w:rPr>
        <w:t>Option 2: Remove the data based on the CDF, FFS the criteria</w:t>
      </w:r>
    </w:p>
    <w:p w14:paraId="08E17C1D" w14:textId="0825BBE8" w:rsidR="005E738C" w:rsidRPr="00C36F7D" w:rsidRDefault="005E738C" w:rsidP="005E738C">
      <w:pPr>
        <w:rPr>
          <w:b/>
          <w:u w:val="single"/>
          <w:lang w:val="en-US" w:eastAsia="ko-KR"/>
        </w:rPr>
      </w:pPr>
      <w:r w:rsidRPr="00C36F7D">
        <w:rPr>
          <w:b/>
          <w:u w:val="single"/>
          <w:lang w:val="en-US" w:eastAsia="ko-KR"/>
        </w:rPr>
        <w:t xml:space="preserve">Issue </w:t>
      </w:r>
      <w:r w:rsidR="001124A0" w:rsidRPr="00C36F7D">
        <w:rPr>
          <w:b/>
          <w:u w:val="single"/>
          <w:lang w:val="en-US" w:eastAsia="zh-CN"/>
        </w:rPr>
        <w:t>2</w:t>
      </w:r>
      <w:r w:rsidRPr="00C36F7D">
        <w:rPr>
          <w:b/>
          <w:u w:val="single"/>
          <w:lang w:val="en-US" w:eastAsia="ko-KR"/>
        </w:rPr>
        <w:t>-1-</w:t>
      </w:r>
      <w:r w:rsidR="001124A0" w:rsidRPr="00C36F7D">
        <w:rPr>
          <w:b/>
          <w:u w:val="single"/>
          <w:lang w:val="en-US" w:eastAsia="zh-CN"/>
        </w:rPr>
        <w:t>4</w:t>
      </w:r>
      <w:r w:rsidRPr="00C36F7D">
        <w:rPr>
          <w:b/>
          <w:u w:val="single"/>
          <w:lang w:val="en-US" w:eastAsia="ko-KR"/>
        </w:rPr>
        <w:t xml:space="preserve">: </w:t>
      </w:r>
      <w:r w:rsidRPr="00C36F7D">
        <w:rPr>
          <w:b/>
          <w:u w:val="single"/>
          <w:lang w:val="en-US" w:eastAsia="zh-CN"/>
        </w:rPr>
        <w:t>Processing of measurement data pool</w:t>
      </w:r>
      <w:r w:rsidRPr="00C36F7D">
        <w:rPr>
          <w:b/>
          <w:u w:val="single"/>
          <w:lang w:val="en-US" w:eastAsia="ko-KR"/>
        </w:rPr>
        <w:t xml:space="preserve"> for Rel-19 </w:t>
      </w:r>
      <w:r w:rsidRPr="00C36F7D">
        <w:rPr>
          <w:b/>
          <w:u w:val="single"/>
          <w:lang w:val="en-US" w:eastAsia="zh-CN"/>
        </w:rPr>
        <w:t>requirements discussion</w:t>
      </w:r>
      <w:r w:rsidRPr="00C36F7D">
        <w:rPr>
          <w:b/>
          <w:u w:val="single"/>
          <w:lang w:val="en-US" w:eastAsia="ko-KR"/>
        </w:rPr>
        <w:t xml:space="preserve">   </w:t>
      </w:r>
    </w:p>
    <w:p w14:paraId="4D632BA4" w14:textId="77777777" w:rsidR="005E738C" w:rsidRPr="00C36F7D" w:rsidRDefault="005E738C" w:rsidP="005E738C">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2323D840" w14:textId="46FCE67F" w:rsidR="005E738C" w:rsidRPr="00C36F7D" w:rsidRDefault="005E738C" w:rsidP="005E738C">
      <w:pPr>
        <w:pStyle w:val="aff8"/>
        <w:numPr>
          <w:ilvl w:val="1"/>
          <w:numId w:val="2"/>
        </w:numPr>
        <w:overflowPunct/>
        <w:autoSpaceDE/>
        <w:autoSpaceDN/>
        <w:adjustRightInd/>
        <w:spacing w:after="120"/>
        <w:ind w:left="1440" w:firstLineChars="0"/>
        <w:textAlignment w:val="auto"/>
        <w:rPr>
          <w:rFonts w:eastAsia="宋体"/>
          <w:szCs w:val="24"/>
          <w:lang w:val="en-US" w:eastAsia="zh-CN"/>
        </w:rPr>
      </w:pPr>
      <w:r w:rsidRPr="00C36F7D">
        <w:rPr>
          <w:rFonts w:eastAsia="宋体"/>
          <w:b/>
          <w:bCs/>
          <w:szCs w:val="24"/>
          <w:lang w:val="en-US" w:eastAsia="zh-CN"/>
        </w:rPr>
        <w:t xml:space="preserve">Proposal </w:t>
      </w:r>
      <w:r w:rsidR="00D63C28" w:rsidRPr="00C36F7D">
        <w:rPr>
          <w:rFonts w:eastAsia="宋体"/>
          <w:b/>
          <w:bCs/>
          <w:szCs w:val="24"/>
          <w:lang w:val="en-US" w:eastAsia="zh-CN"/>
        </w:rPr>
        <w:t>1</w:t>
      </w:r>
      <w:r w:rsidRPr="00C36F7D">
        <w:rPr>
          <w:rFonts w:eastAsia="宋体"/>
          <w:b/>
          <w:bCs/>
          <w:szCs w:val="24"/>
          <w:lang w:val="en-US" w:eastAsia="zh-CN"/>
        </w:rPr>
        <w:t xml:space="preserve">: </w:t>
      </w:r>
      <w:r w:rsidR="00D63C28" w:rsidRPr="00C36F7D">
        <w:rPr>
          <w:rFonts w:eastAsia="宋体"/>
          <w:szCs w:val="24"/>
          <w:lang w:val="en-US" w:eastAsia="zh-CN"/>
        </w:rPr>
        <w:t>a data point from measurement campaign can be excluded from final analysis if either its TRP or TRS value is eight standard deviations away from the data set average.</w:t>
      </w:r>
      <w:r w:rsidR="00484FC4" w:rsidRPr="00C36F7D">
        <w:rPr>
          <w:rFonts w:eastAsia="宋体"/>
          <w:szCs w:val="24"/>
          <w:lang w:val="en-US" w:eastAsia="zh-CN"/>
        </w:rPr>
        <w:t xml:space="preserve"> </w:t>
      </w:r>
      <w:r w:rsidRPr="00C36F7D">
        <w:rPr>
          <w:rFonts w:eastAsia="宋体"/>
          <w:szCs w:val="24"/>
          <w:lang w:val="en-US" w:eastAsia="zh-CN"/>
        </w:rPr>
        <w:t>(</w:t>
      </w:r>
      <w:r w:rsidR="005123AB" w:rsidRPr="00C36F7D">
        <w:rPr>
          <w:rFonts w:eastAsia="宋体"/>
          <w:szCs w:val="24"/>
          <w:lang w:val="en-US" w:eastAsia="zh-CN"/>
        </w:rPr>
        <w:t>Huawei</w:t>
      </w:r>
      <w:r w:rsidRPr="00C36F7D">
        <w:rPr>
          <w:rFonts w:eastAsia="宋体"/>
          <w:szCs w:val="24"/>
          <w:lang w:val="en-US" w:eastAsia="zh-CN"/>
        </w:rPr>
        <w:t>)</w:t>
      </w:r>
    </w:p>
    <w:p w14:paraId="296922DF" w14:textId="545B62AA" w:rsidR="00627111" w:rsidRPr="00C36F7D" w:rsidRDefault="00627111" w:rsidP="005E738C">
      <w:pPr>
        <w:pStyle w:val="aff8"/>
        <w:numPr>
          <w:ilvl w:val="1"/>
          <w:numId w:val="2"/>
        </w:numPr>
        <w:overflowPunct/>
        <w:autoSpaceDE/>
        <w:autoSpaceDN/>
        <w:adjustRightInd/>
        <w:spacing w:after="120"/>
        <w:ind w:left="1440" w:firstLineChars="0"/>
        <w:textAlignment w:val="auto"/>
        <w:rPr>
          <w:rFonts w:eastAsia="宋体"/>
          <w:szCs w:val="24"/>
          <w:lang w:val="en-US" w:eastAsia="zh-CN"/>
        </w:rPr>
      </w:pPr>
      <w:r w:rsidRPr="00C36F7D">
        <w:rPr>
          <w:rFonts w:eastAsia="宋体"/>
          <w:b/>
          <w:bCs/>
          <w:szCs w:val="24"/>
          <w:lang w:val="en-US" w:eastAsia="zh-CN"/>
        </w:rPr>
        <w:t xml:space="preserve">Proposal </w:t>
      </w:r>
      <w:r w:rsidR="00D63C28" w:rsidRPr="00C36F7D">
        <w:rPr>
          <w:rFonts w:eastAsia="宋体"/>
          <w:b/>
          <w:bCs/>
          <w:szCs w:val="24"/>
          <w:lang w:val="en-US" w:eastAsia="zh-CN"/>
        </w:rPr>
        <w:t>2</w:t>
      </w:r>
      <w:r w:rsidRPr="00C36F7D">
        <w:rPr>
          <w:rFonts w:eastAsia="宋体"/>
          <w:b/>
          <w:bCs/>
          <w:szCs w:val="24"/>
          <w:lang w:val="en-US" w:eastAsia="zh-CN"/>
        </w:rPr>
        <w:t xml:space="preserve">: </w:t>
      </w:r>
      <w:r w:rsidR="0056666C" w:rsidRPr="00C36F7D">
        <w:rPr>
          <w:rFonts w:eastAsia="宋体"/>
          <w:szCs w:val="24"/>
          <w:lang w:val="en-US" w:eastAsia="zh-CN"/>
        </w:rPr>
        <w:t>Refine the data pool by removing 1 best and 1 worst performance data.</w:t>
      </w:r>
      <w:r w:rsidRPr="00C36F7D">
        <w:rPr>
          <w:rFonts w:eastAsia="宋体"/>
          <w:szCs w:val="24"/>
          <w:lang w:val="en-US" w:eastAsia="zh-CN"/>
        </w:rPr>
        <w:t xml:space="preserve"> (</w:t>
      </w:r>
      <w:r w:rsidR="0056666C" w:rsidRPr="00C36F7D">
        <w:rPr>
          <w:rFonts w:ascii="Arial" w:hAnsi="Arial" w:cs="Arial"/>
          <w:sz w:val="16"/>
          <w:szCs w:val="16"/>
          <w:lang w:val="en-US"/>
        </w:rPr>
        <w:t>Telecom Italia S.p.A., Vodafone, Orange</w:t>
      </w:r>
      <w:r w:rsidRPr="00C36F7D">
        <w:rPr>
          <w:rFonts w:eastAsia="宋体"/>
          <w:szCs w:val="24"/>
          <w:lang w:val="en-US" w:eastAsia="zh-CN"/>
        </w:rPr>
        <w:t>)</w:t>
      </w:r>
    </w:p>
    <w:p w14:paraId="73EDA7F3" w14:textId="77777777" w:rsidR="00627111" w:rsidRPr="00C36F7D" w:rsidRDefault="00627111" w:rsidP="00627111">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7F5104B1" w14:textId="608927B2" w:rsidR="00627111" w:rsidRPr="00C36F7D" w:rsidRDefault="008A2DCC" w:rsidP="00627111">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Proposal 1 is one solution of option 1, Proposal 2 is the same of option 1</w:t>
      </w:r>
    </w:p>
    <w:p w14:paraId="2B6C1438" w14:textId="5903DBC8" w:rsidR="008A2DCC" w:rsidRPr="00C36F7D" w:rsidRDefault="00E00C78" w:rsidP="00627111">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RAN4 can further discuss a reasonable solution based on the final measured data pool.</w:t>
      </w:r>
    </w:p>
    <w:p w14:paraId="4707A11D" w14:textId="77777777" w:rsidR="00077E33" w:rsidRPr="00C36F7D" w:rsidRDefault="00077E33" w:rsidP="00905ED2">
      <w:pPr>
        <w:spacing w:after="100"/>
        <w:rPr>
          <w:b/>
          <w:bCs/>
          <w:szCs w:val="24"/>
          <w:lang w:val="en-US" w:eastAsia="zh-CN"/>
        </w:rPr>
      </w:pPr>
    </w:p>
    <w:p w14:paraId="0D2CD986" w14:textId="79323BCD" w:rsidR="00F63520" w:rsidRPr="00C36F7D" w:rsidRDefault="00F63520" w:rsidP="00905ED2">
      <w:pPr>
        <w:spacing w:after="100"/>
        <w:rPr>
          <w:b/>
          <w:bCs/>
          <w:szCs w:val="24"/>
          <w:lang w:val="en-US" w:eastAsia="zh-CN"/>
        </w:rPr>
      </w:pPr>
      <w:r w:rsidRPr="00C36F7D">
        <w:rPr>
          <w:b/>
          <w:bCs/>
          <w:szCs w:val="24"/>
          <w:lang w:val="en-US" w:eastAsia="zh-CN"/>
        </w:rPr>
        <w:t>2</w:t>
      </w:r>
      <w:r w:rsidRPr="00C36F7D">
        <w:rPr>
          <w:b/>
          <w:bCs/>
          <w:szCs w:val="24"/>
          <w:vertAlign w:val="superscript"/>
          <w:lang w:val="en-US" w:eastAsia="zh-CN"/>
        </w:rPr>
        <w:t>nd</w:t>
      </w:r>
      <w:r w:rsidRPr="00C36F7D">
        <w:rPr>
          <w:b/>
          <w:bCs/>
          <w:szCs w:val="24"/>
          <w:lang w:val="en-US" w:eastAsia="zh-CN"/>
        </w:rPr>
        <w:t xml:space="preserve"> ad-hoc discussion:</w:t>
      </w:r>
    </w:p>
    <w:p w14:paraId="3A71C85B" w14:textId="10D8C333" w:rsidR="00F63520" w:rsidRPr="00575BA4" w:rsidRDefault="00595817" w:rsidP="00905ED2">
      <w:pPr>
        <w:spacing w:after="100"/>
        <w:rPr>
          <w:szCs w:val="24"/>
          <w:lang w:val="en-US" w:eastAsia="zh-CN"/>
        </w:rPr>
      </w:pPr>
      <w:r w:rsidRPr="00575BA4">
        <w:rPr>
          <w:szCs w:val="24"/>
          <w:lang w:val="en-US" w:eastAsia="zh-CN"/>
        </w:rPr>
        <w:t>Samsung: we support proposal 1. P2 is not technically reasonable by artificially removing results.</w:t>
      </w:r>
    </w:p>
    <w:p w14:paraId="348C77D7" w14:textId="70759FFD" w:rsidR="00595817" w:rsidRPr="00575BA4" w:rsidRDefault="00595817" w:rsidP="00905ED2">
      <w:pPr>
        <w:spacing w:after="100"/>
        <w:rPr>
          <w:szCs w:val="24"/>
          <w:lang w:val="en-US" w:eastAsia="zh-CN"/>
        </w:rPr>
      </w:pPr>
      <w:r w:rsidRPr="00575BA4">
        <w:rPr>
          <w:szCs w:val="24"/>
          <w:lang w:val="en-US" w:eastAsia="zh-CN"/>
        </w:rPr>
        <w:lastRenderedPageBreak/>
        <w:t>TIM: P2 could be a common framework to handle data pool. P1 is to identify outliers, but this should depend on uniform data pool of each band.</w:t>
      </w:r>
    </w:p>
    <w:p w14:paraId="4BC1A90B" w14:textId="7C68C7DB" w:rsidR="00595817" w:rsidRPr="00575BA4" w:rsidRDefault="00595817" w:rsidP="00905ED2">
      <w:pPr>
        <w:spacing w:after="100"/>
        <w:rPr>
          <w:szCs w:val="24"/>
          <w:lang w:val="en-US" w:eastAsia="zh-CN"/>
        </w:rPr>
      </w:pPr>
      <w:r w:rsidRPr="00575BA4">
        <w:rPr>
          <w:szCs w:val="24"/>
          <w:lang w:val="en-US" w:eastAsia="zh-CN"/>
        </w:rPr>
        <w:t xml:space="preserve">Huawei: </w:t>
      </w:r>
      <w:r w:rsidR="00580D15" w:rsidRPr="00575BA4">
        <w:rPr>
          <w:szCs w:val="24"/>
          <w:lang w:val="en-US" w:eastAsia="zh-CN"/>
        </w:rPr>
        <w:t xml:space="preserve">we do not think P2 is a common approach to handle data pool. P1 can select different distribution of results at each band, this can be further studied. </w:t>
      </w:r>
    </w:p>
    <w:p w14:paraId="48214C50" w14:textId="2BF9DEC2" w:rsidR="00580D15" w:rsidRPr="00575BA4" w:rsidRDefault="00580D15" w:rsidP="00905ED2">
      <w:pPr>
        <w:spacing w:after="100"/>
        <w:rPr>
          <w:szCs w:val="24"/>
          <w:lang w:val="en-US" w:eastAsia="zh-CN"/>
        </w:rPr>
      </w:pPr>
      <w:r w:rsidRPr="00575BA4">
        <w:rPr>
          <w:szCs w:val="24"/>
          <w:lang w:val="en-US" w:eastAsia="zh-CN"/>
        </w:rPr>
        <w:t xml:space="preserve">Nokia: we also support Huawei comments. </w:t>
      </w:r>
    </w:p>
    <w:p w14:paraId="53CA4699" w14:textId="6EFCB571" w:rsidR="00580D15" w:rsidRPr="00575BA4" w:rsidRDefault="00580D15" w:rsidP="00905ED2">
      <w:pPr>
        <w:spacing w:after="100"/>
        <w:rPr>
          <w:szCs w:val="24"/>
          <w:lang w:val="en-US" w:eastAsia="zh-CN"/>
        </w:rPr>
      </w:pPr>
      <w:r w:rsidRPr="00575BA4">
        <w:rPr>
          <w:szCs w:val="24"/>
          <w:lang w:val="en-US" w:eastAsia="zh-CN"/>
        </w:rPr>
        <w:t>TIM: P1 may not be accurate due to unperfect distribution of the results curve. P2 is more practical. We can provide reference if needed.</w:t>
      </w:r>
    </w:p>
    <w:p w14:paraId="27E8BA73" w14:textId="1BBBC4B5" w:rsidR="00580D15" w:rsidRPr="00575BA4" w:rsidRDefault="00580D15" w:rsidP="00905ED2">
      <w:pPr>
        <w:spacing w:after="100"/>
        <w:rPr>
          <w:szCs w:val="24"/>
          <w:lang w:val="en-US" w:eastAsia="zh-CN"/>
        </w:rPr>
      </w:pPr>
      <w:r w:rsidRPr="00575BA4">
        <w:rPr>
          <w:szCs w:val="24"/>
          <w:lang w:val="en-US" w:eastAsia="zh-CN"/>
        </w:rPr>
        <w:t xml:space="preserve">Huawei: we think best way is not removing any data, same as Rel-18. </w:t>
      </w:r>
    </w:p>
    <w:p w14:paraId="0810C54B" w14:textId="0036D1E5" w:rsidR="00580D15" w:rsidRPr="00575BA4" w:rsidRDefault="00580D15" w:rsidP="00905ED2">
      <w:pPr>
        <w:spacing w:after="100"/>
        <w:rPr>
          <w:szCs w:val="24"/>
          <w:lang w:val="en-US" w:eastAsia="zh-CN"/>
        </w:rPr>
      </w:pPr>
      <w:r w:rsidRPr="00575BA4">
        <w:rPr>
          <w:szCs w:val="24"/>
          <w:lang w:val="en-US" w:eastAsia="zh-CN"/>
        </w:rPr>
        <w:t>Apple: we can have 3 ways to go. We need fallback in</w:t>
      </w:r>
      <w:r w:rsidR="0015531B" w:rsidRPr="00575BA4">
        <w:rPr>
          <w:szCs w:val="24"/>
          <w:lang w:val="en-US" w:eastAsia="zh-CN"/>
        </w:rPr>
        <w:t xml:space="preserve"> </w:t>
      </w:r>
      <w:r w:rsidRPr="00575BA4">
        <w:rPr>
          <w:szCs w:val="24"/>
          <w:lang w:val="en-US" w:eastAsia="zh-CN"/>
        </w:rPr>
        <w:t xml:space="preserve">case we </w:t>
      </w:r>
      <w:proofErr w:type="spellStart"/>
      <w:r w:rsidRPr="00575BA4">
        <w:rPr>
          <w:szCs w:val="24"/>
          <w:lang w:val="en-US" w:eastAsia="zh-CN"/>
        </w:rPr>
        <w:t>can not</w:t>
      </w:r>
      <w:proofErr w:type="spellEnd"/>
      <w:r w:rsidRPr="00575BA4">
        <w:rPr>
          <w:szCs w:val="24"/>
          <w:lang w:val="en-US" w:eastAsia="zh-CN"/>
        </w:rPr>
        <w:t xml:space="preserve"> agree any option this meeting. Next meeting we need an aligned basis for requirement discussion, otherwise the proposals from companies </w:t>
      </w:r>
      <w:proofErr w:type="spellStart"/>
      <w:r w:rsidRPr="00575BA4">
        <w:rPr>
          <w:szCs w:val="24"/>
          <w:lang w:val="en-US" w:eastAsia="zh-CN"/>
        </w:rPr>
        <w:t>can not</w:t>
      </w:r>
      <w:proofErr w:type="spellEnd"/>
      <w:r w:rsidRPr="00575BA4">
        <w:rPr>
          <w:szCs w:val="24"/>
          <w:lang w:val="en-US" w:eastAsia="zh-CN"/>
        </w:rPr>
        <w:t xml:space="preserve"> be discussed and compared directly.</w:t>
      </w:r>
    </w:p>
    <w:p w14:paraId="1C7DCC03" w14:textId="116E16CB" w:rsidR="00580D15" w:rsidRPr="00575BA4" w:rsidRDefault="00580D15" w:rsidP="00905ED2">
      <w:pPr>
        <w:spacing w:after="100"/>
        <w:rPr>
          <w:szCs w:val="24"/>
          <w:lang w:val="en-US" w:eastAsia="zh-CN"/>
        </w:rPr>
      </w:pPr>
      <w:r w:rsidRPr="00575BA4">
        <w:rPr>
          <w:szCs w:val="24"/>
          <w:lang w:val="en-US" w:eastAsia="zh-CN"/>
        </w:rPr>
        <w:t xml:space="preserve">TIM: </w:t>
      </w:r>
      <w:r w:rsidR="0015531B" w:rsidRPr="00575BA4">
        <w:rPr>
          <w:szCs w:val="24"/>
          <w:lang w:val="en-US" w:eastAsia="zh-CN"/>
        </w:rPr>
        <w:t>we proposed option 2 many meetings ago but not agreed. We just think option 1 is a good compromise.</w:t>
      </w:r>
    </w:p>
    <w:p w14:paraId="43DFD593" w14:textId="560BCEB9" w:rsidR="0015531B" w:rsidRPr="00575BA4" w:rsidRDefault="0015531B" w:rsidP="00905ED2">
      <w:pPr>
        <w:spacing w:after="100"/>
        <w:rPr>
          <w:szCs w:val="24"/>
          <w:lang w:val="en-US" w:eastAsia="zh-CN"/>
        </w:rPr>
      </w:pPr>
      <w:r w:rsidRPr="00575BA4">
        <w:rPr>
          <w:szCs w:val="24"/>
          <w:lang w:val="en-US" w:eastAsia="zh-CN"/>
        </w:rPr>
        <w:t>Moderator: it is common understanding option 2 is not mandating the group to remove data outside of data pool.</w:t>
      </w:r>
    </w:p>
    <w:p w14:paraId="432540E7" w14:textId="107A558C" w:rsidR="00595817" w:rsidRPr="00575BA4" w:rsidRDefault="00223DE8" w:rsidP="00905ED2">
      <w:pPr>
        <w:spacing w:after="100"/>
        <w:rPr>
          <w:szCs w:val="24"/>
          <w:lang w:val="en-US" w:eastAsia="zh-CN"/>
        </w:rPr>
      </w:pPr>
      <w:r w:rsidRPr="00575BA4">
        <w:rPr>
          <w:szCs w:val="24"/>
          <w:lang w:val="en-US" w:eastAsia="zh-CN"/>
        </w:rPr>
        <w:t>Vodafone: due to limited time, removing best and worst is a good way to go.</w:t>
      </w:r>
    </w:p>
    <w:p w14:paraId="230E7B5F" w14:textId="7D001F43" w:rsidR="00223DE8" w:rsidRPr="00575BA4" w:rsidRDefault="00223DE8" w:rsidP="00905ED2">
      <w:pPr>
        <w:spacing w:after="100"/>
        <w:rPr>
          <w:szCs w:val="24"/>
          <w:lang w:val="en-US" w:eastAsia="zh-CN"/>
        </w:rPr>
      </w:pPr>
      <w:r w:rsidRPr="00575BA4">
        <w:rPr>
          <w:szCs w:val="24"/>
          <w:lang w:val="en-US" w:eastAsia="zh-CN"/>
        </w:rPr>
        <w:t xml:space="preserve">Huawei: we think it is difficult to conclude this one. We also think group need a fallback solution, i.e., not removing any value. </w:t>
      </w:r>
    </w:p>
    <w:p w14:paraId="30794ACD" w14:textId="77777777" w:rsidR="00223DE8" w:rsidRPr="00C36F7D" w:rsidRDefault="00223DE8" w:rsidP="00905ED2">
      <w:pPr>
        <w:spacing w:after="100"/>
        <w:rPr>
          <w:b/>
          <w:bCs/>
          <w:szCs w:val="24"/>
          <w:lang w:val="en-US" w:eastAsia="zh-CN"/>
        </w:rPr>
      </w:pPr>
    </w:p>
    <w:p w14:paraId="3C9E2C28" w14:textId="621A40D0" w:rsidR="00223DE8" w:rsidRPr="00C36F7D" w:rsidRDefault="00575BA4" w:rsidP="00905ED2">
      <w:pPr>
        <w:spacing w:after="100"/>
        <w:rPr>
          <w:rFonts w:hint="eastAsia"/>
          <w:b/>
          <w:bCs/>
          <w:szCs w:val="24"/>
          <w:lang w:val="en-US" w:eastAsia="zh-CN"/>
        </w:rPr>
      </w:pPr>
      <w:r>
        <w:rPr>
          <w:rFonts w:hint="eastAsia"/>
          <w:b/>
          <w:bCs/>
          <w:szCs w:val="24"/>
          <w:highlight w:val="yellow"/>
          <w:lang w:val="en-US" w:eastAsia="zh-CN"/>
        </w:rPr>
        <w:t>M</w:t>
      </w:r>
      <w:r w:rsidR="00223DE8" w:rsidRPr="00C36F7D">
        <w:rPr>
          <w:b/>
          <w:bCs/>
          <w:szCs w:val="24"/>
          <w:highlight w:val="yellow"/>
          <w:lang w:val="en-US" w:eastAsia="zh-CN"/>
        </w:rPr>
        <w:t>oderator: further discuss thi</w:t>
      </w:r>
      <w:r w:rsidR="00223DE8" w:rsidRPr="00575BA4">
        <w:rPr>
          <w:b/>
          <w:bCs/>
          <w:szCs w:val="24"/>
          <w:highlight w:val="yellow"/>
          <w:lang w:val="en-US" w:eastAsia="zh-CN"/>
        </w:rPr>
        <w:t>s week.</w:t>
      </w:r>
      <w:r w:rsidRPr="00575BA4">
        <w:rPr>
          <w:rFonts w:hint="eastAsia"/>
          <w:b/>
          <w:bCs/>
          <w:szCs w:val="24"/>
          <w:highlight w:val="yellow"/>
          <w:lang w:val="en-US" w:eastAsia="zh-CN"/>
        </w:rPr>
        <w:t xml:space="preserve"> </w:t>
      </w:r>
      <w:r w:rsidRPr="00575BA4">
        <w:rPr>
          <w:b/>
          <w:bCs/>
          <w:szCs w:val="24"/>
          <w:highlight w:val="yellow"/>
          <w:lang w:val="en-US" w:eastAsia="zh-CN"/>
        </w:rPr>
        <w:t>C</w:t>
      </w:r>
      <w:r w:rsidRPr="00575BA4">
        <w:rPr>
          <w:rFonts w:hint="eastAsia"/>
          <w:b/>
          <w:bCs/>
          <w:szCs w:val="24"/>
          <w:highlight w:val="yellow"/>
          <w:lang w:val="en-US" w:eastAsia="zh-CN"/>
        </w:rPr>
        <w:t>heck online.</w:t>
      </w:r>
    </w:p>
    <w:p w14:paraId="308108E9" w14:textId="77777777" w:rsidR="00F63520" w:rsidRPr="00C36F7D" w:rsidRDefault="00F63520" w:rsidP="00905ED2">
      <w:pPr>
        <w:spacing w:after="100"/>
        <w:rPr>
          <w:b/>
          <w:bCs/>
          <w:szCs w:val="24"/>
          <w:lang w:val="en-US" w:eastAsia="zh-CN"/>
        </w:rPr>
      </w:pPr>
    </w:p>
    <w:p w14:paraId="497B7553" w14:textId="52B7875C" w:rsidR="0008055D" w:rsidRPr="00C36F7D" w:rsidRDefault="0008055D" w:rsidP="0008055D">
      <w:pPr>
        <w:rPr>
          <w:b/>
          <w:u w:val="single"/>
          <w:lang w:val="en-US" w:eastAsia="ko-KR"/>
        </w:rPr>
      </w:pPr>
      <w:r w:rsidRPr="00C36F7D">
        <w:rPr>
          <w:b/>
          <w:u w:val="single"/>
          <w:lang w:val="en-US" w:eastAsia="ko-KR"/>
        </w:rPr>
        <w:t xml:space="preserve">Issue </w:t>
      </w:r>
      <w:r w:rsidRPr="00C36F7D">
        <w:rPr>
          <w:b/>
          <w:u w:val="single"/>
          <w:lang w:val="en-US" w:eastAsia="zh-CN"/>
        </w:rPr>
        <w:t>2</w:t>
      </w:r>
      <w:r w:rsidRPr="00C36F7D">
        <w:rPr>
          <w:b/>
          <w:u w:val="single"/>
          <w:lang w:val="en-US" w:eastAsia="ko-KR"/>
        </w:rPr>
        <w:t>-1-</w:t>
      </w:r>
      <w:r w:rsidRPr="00C36F7D">
        <w:rPr>
          <w:b/>
          <w:u w:val="single"/>
          <w:lang w:val="en-US" w:eastAsia="zh-CN"/>
        </w:rPr>
        <w:t>5</w:t>
      </w:r>
      <w:r w:rsidRPr="00C36F7D">
        <w:rPr>
          <w:b/>
          <w:u w:val="single"/>
          <w:lang w:val="en-US" w:eastAsia="ko-KR"/>
        </w:rPr>
        <w:t xml:space="preserve">: </w:t>
      </w:r>
      <w:r w:rsidRPr="00C36F7D">
        <w:rPr>
          <w:b/>
          <w:u w:val="single"/>
          <w:lang w:val="en-US" w:eastAsia="zh-CN"/>
        </w:rPr>
        <w:t xml:space="preserve">Discussion of potential requirements </w:t>
      </w:r>
      <w:r w:rsidR="00617AE9" w:rsidRPr="00C36F7D">
        <w:rPr>
          <w:b/>
          <w:u w:val="single"/>
          <w:lang w:val="en-US" w:eastAsia="zh-CN"/>
        </w:rPr>
        <w:t xml:space="preserve">and TT </w:t>
      </w:r>
      <w:r w:rsidRPr="00C36F7D">
        <w:rPr>
          <w:b/>
          <w:u w:val="single"/>
          <w:lang w:val="en-US" w:eastAsia="zh-CN"/>
        </w:rPr>
        <w:t xml:space="preserve">for </w:t>
      </w:r>
      <w:r w:rsidRPr="00C36F7D">
        <w:rPr>
          <w:b/>
          <w:u w:val="single"/>
          <w:lang w:val="en-US" w:eastAsia="ko-KR"/>
        </w:rPr>
        <w:t xml:space="preserve">Rel-19 </w:t>
      </w:r>
      <w:r w:rsidRPr="00C36F7D">
        <w:rPr>
          <w:b/>
          <w:u w:val="single"/>
          <w:lang w:val="en-US" w:eastAsia="zh-CN"/>
        </w:rPr>
        <w:t>TRP/TRS</w:t>
      </w:r>
      <w:r w:rsidRPr="00C36F7D">
        <w:rPr>
          <w:b/>
          <w:u w:val="single"/>
          <w:lang w:val="en-US" w:eastAsia="ko-KR"/>
        </w:rPr>
        <w:t xml:space="preserve">   </w:t>
      </w:r>
    </w:p>
    <w:p w14:paraId="2050DB67" w14:textId="77777777" w:rsidR="0008055D" w:rsidRPr="00C36F7D" w:rsidRDefault="0008055D" w:rsidP="0008055D">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58FDC79F" w14:textId="48E8613C" w:rsidR="0008055D" w:rsidRPr="00C36F7D" w:rsidRDefault="0008055D" w:rsidP="0008055D">
      <w:pPr>
        <w:pStyle w:val="aff8"/>
        <w:numPr>
          <w:ilvl w:val="1"/>
          <w:numId w:val="2"/>
        </w:numPr>
        <w:overflowPunct/>
        <w:autoSpaceDE/>
        <w:autoSpaceDN/>
        <w:adjustRightInd/>
        <w:spacing w:after="120"/>
        <w:ind w:left="1440" w:firstLineChars="0"/>
        <w:textAlignment w:val="auto"/>
        <w:rPr>
          <w:rFonts w:eastAsia="宋体"/>
          <w:szCs w:val="24"/>
          <w:lang w:val="en-US" w:eastAsia="zh-CN"/>
        </w:rPr>
      </w:pPr>
      <w:r w:rsidRPr="00C36F7D">
        <w:rPr>
          <w:rFonts w:eastAsia="宋体"/>
          <w:b/>
          <w:bCs/>
          <w:szCs w:val="24"/>
          <w:lang w:val="en-US" w:eastAsia="zh-CN"/>
        </w:rPr>
        <w:t xml:space="preserve">Proposal 1: </w:t>
      </w:r>
      <w:r w:rsidR="00F81B12" w:rsidRPr="00C36F7D">
        <w:rPr>
          <w:rFonts w:eastAsia="宋体"/>
          <w:szCs w:val="24"/>
          <w:lang w:val="en-US" w:eastAsia="zh-CN"/>
        </w:rPr>
        <w:t>Start initial d</w:t>
      </w:r>
      <w:r w:rsidRPr="00C36F7D">
        <w:rPr>
          <w:rFonts w:eastAsia="宋体"/>
          <w:szCs w:val="24"/>
          <w:lang w:val="en-US" w:eastAsia="zh-CN"/>
        </w:rPr>
        <w:t>iscuss</w:t>
      </w:r>
      <w:r w:rsidR="00F81B12" w:rsidRPr="00C36F7D">
        <w:rPr>
          <w:rFonts w:eastAsia="宋体"/>
          <w:szCs w:val="24"/>
          <w:lang w:val="en-US" w:eastAsia="zh-CN"/>
        </w:rPr>
        <w:t>ions on</w:t>
      </w:r>
      <w:r w:rsidRPr="00C36F7D">
        <w:rPr>
          <w:rFonts w:eastAsia="宋体"/>
          <w:szCs w:val="24"/>
          <w:lang w:val="en-US" w:eastAsia="zh-CN"/>
        </w:rPr>
        <w:t xml:space="preserve"> potential requirements </w:t>
      </w:r>
      <w:r w:rsidR="00617AE9" w:rsidRPr="00C36F7D">
        <w:rPr>
          <w:rFonts w:eastAsia="宋体"/>
          <w:szCs w:val="24"/>
          <w:lang w:val="en-US" w:eastAsia="zh-CN"/>
        </w:rPr>
        <w:t xml:space="preserve">and TT </w:t>
      </w:r>
      <w:r w:rsidRPr="00C36F7D">
        <w:rPr>
          <w:rFonts w:eastAsia="宋体"/>
          <w:szCs w:val="24"/>
          <w:lang w:val="en-US" w:eastAsia="zh-CN"/>
        </w:rPr>
        <w:t>for Rel-19 TRP/TRS. (moderator)</w:t>
      </w:r>
    </w:p>
    <w:p w14:paraId="1FFA3EF8" w14:textId="77777777" w:rsidR="0008055D" w:rsidRPr="00C36F7D" w:rsidRDefault="0008055D" w:rsidP="0008055D">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0359A6AB" w14:textId="45107207" w:rsidR="0008055D" w:rsidRPr="00C36F7D" w:rsidRDefault="0008055D" w:rsidP="0008055D">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This will be</w:t>
      </w:r>
      <w:r w:rsidR="009F236F" w:rsidRPr="00C36F7D">
        <w:rPr>
          <w:rFonts w:eastAsia="宋体"/>
          <w:szCs w:val="24"/>
          <w:lang w:val="en-US" w:eastAsia="zh-CN"/>
        </w:rPr>
        <w:t xml:space="preserve"> discussed</w:t>
      </w:r>
      <w:r w:rsidRPr="00C36F7D">
        <w:rPr>
          <w:rFonts w:eastAsia="宋体"/>
          <w:szCs w:val="24"/>
          <w:lang w:val="en-US" w:eastAsia="zh-CN"/>
        </w:rPr>
        <w:t xml:space="preserve"> based on measured results</w:t>
      </w:r>
      <w:r w:rsidR="00C202CD" w:rsidRPr="00C36F7D">
        <w:rPr>
          <w:rFonts w:eastAsia="宋体"/>
          <w:szCs w:val="24"/>
          <w:lang w:val="en-US" w:eastAsia="zh-CN"/>
        </w:rPr>
        <w:t xml:space="preserve"> and </w:t>
      </w:r>
      <w:r w:rsidR="00EF7120" w:rsidRPr="00C36F7D">
        <w:rPr>
          <w:rFonts w:eastAsia="宋体"/>
          <w:szCs w:val="24"/>
          <w:lang w:val="en-US" w:eastAsia="zh-CN"/>
        </w:rPr>
        <w:t>CDF</w:t>
      </w:r>
      <w:r w:rsidRPr="00C36F7D">
        <w:rPr>
          <w:rFonts w:eastAsia="宋体"/>
          <w:szCs w:val="24"/>
          <w:lang w:val="en-US" w:eastAsia="zh-CN"/>
        </w:rPr>
        <w:t>.</w:t>
      </w:r>
    </w:p>
    <w:p w14:paraId="47DF9B54" w14:textId="77777777" w:rsidR="00DD7CF1" w:rsidRPr="00C36F7D" w:rsidRDefault="00DD7CF1" w:rsidP="00506E99">
      <w:pPr>
        <w:spacing w:after="120"/>
        <w:rPr>
          <w:b/>
          <w:bCs/>
          <w:szCs w:val="24"/>
          <w:lang w:val="en-US" w:eastAsia="zh-CN"/>
        </w:rPr>
      </w:pPr>
    </w:p>
    <w:p w14:paraId="7E53FBCD" w14:textId="3079DDA0" w:rsidR="00F63520" w:rsidRPr="00C36F7D" w:rsidRDefault="00F63520" w:rsidP="00506E99">
      <w:pPr>
        <w:spacing w:after="120"/>
        <w:rPr>
          <w:b/>
          <w:bCs/>
          <w:szCs w:val="24"/>
          <w:lang w:val="en-US" w:eastAsia="zh-CN"/>
        </w:rPr>
      </w:pPr>
      <w:r w:rsidRPr="00C36F7D">
        <w:rPr>
          <w:b/>
          <w:bCs/>
          <w:szCs w:val="24"/>
          <w:lang w:val="en-US" w:eastAsia="zh-CN"/>
        </w:rPr>
        <w:t>2</w:t>
      </w:r>
      <w:r w:rsidRPr="00C36F7D">
        <w:rPr>
          <w:b/>
          <w:bCs/>
          <w:szCs w:val="24"/>
          <w:vertAlign w:val="superscript"/>
          <w:lang w:val="en-US" w:eastAsia="zh-CN"/>
        </w:rPr>
        <w:t>nd</w:t>
      </w:r>
      <w:r w:rsidRPr="00C36F7D">
        <w:rPr>
          <w:b/>
          <w:bCs/>
          <w:szCs w:val="24"/>
          <w:lang w:val="en-US" w:eastAsia="zh-CN"/>
        </w:rPr>
        <w:t xml:space="preserve"> ad-hoc discussion:</w:t>
      </w:r>
    </w:p>
    <w:p w14:paraId="59C780E2" w14:textId="2C0DCF93" w:rsidR="00F63520" w:rsidRPr="00C36F7D" w:rsidRDefault="001E7B57" w:rsidP="00506E99">
      <w:pPr>
        <w:spacing w:after="120"/>
        <w:rPr>
          <w:rFonts w:hint="eastAsia"/>
          <w:b/>
          <w:bCs/>
          <w:szCs w:val="24"/>
          <w:lang w:val="en-US" w:eastAsia="zh-CN"/>
        </w:rPr>
      </w:pPr>
      <w:r>
        <w:rPr>
          <w:b/>
          <w:bCs/>
          <w:szCs w:val="24"/>
          <w:lang w:val="en-US" w:eastAsia="zh-CN"/>
        </w:rPr>
        <w:t>M</w:t>
      </w:r>
      <w:r>
        <w:rPr>
          <w:rFonts w:hint="eastAsia"/>
          <w:b/>
          <w:bCs/>
          <w:szCs w:val="24"/>
          <w:lang w:val="en-US" w:eastAsia="zh-CN"/>
        </w:rPr>
        <w:t xml:space="preserve">oderator: this has been covered in issue 2-1-1. </w:t>
      </w:r>
    </w:p>
    <w:p w14:paraId="6B7B1652" w14:textId="77777777" w:rsidR="00F63520" w:rsidRPr="00C36F7D" w:rsidRDefault="00F63520" w:rsidP="00506E99">
      <w:pPr>
        <w:spacing w:after="120"/>
        <w:rPr>
          <w:b/>
          <w:bCs/>
          <w:szCs w:val="24"/>
          <w:lang w:val="en-US" w:eastAsia="zh-CN"/>
        </w:rPr>
      </w:pPr>
    </w:p>
    <w:p w14:paraId="4EBDF4C1" w14:textId="0D471518" w:rsidR="00315748" w:rsidRPr="00C36F7D" w:rsidRDefault="00315748" w:rsidP="00315748">
      <w:pPr>
        <w:pStyle w:val="3"/>
        <w:rPr>
          <w:sz w:val="24"/>
          <w:szCs w:val="16"/>
          <w:lang w:val="en-US"/>
        </w:rPr>
      </w:pPr>
      <w:r w:rsidRPr="00C36F7D">
        <w:rPr>
          <w:sz w:val="24"/>
          <w:szCs w:val="16"/>
          <w:lang w:val="en-US"/>
        </w:rPr>
        <w:t xml:space="preserve">Sub-topic </w:t>
      </w:r>
      <w:r w:rsidR="007362C9" w:rsidRPr="00C36F7D">
        <w:rPr>
          <w:sz w:val="24"/>
          <w:szCs w:val="16"/>
          <w:lang w:val="en-US"/>
        </w:rPr>
        <w:t>2</w:t>
      </w:r>
      <w:r w:rsidRPr="00C36F7D">
        <w:rPr>
          <w:sz w:val="24"/>
          <w:szCs w:val="16"/>
          <w:lang w:val="en-US"/>
        </w:rPr>
        <w:t xml:space="preserve">-2 FR1 static MIMO OTA requirements </w:t>
      </w:r>
    </w:p>
    <w:p w14:paraId="68637ABC" w14:textId="15FA367C" w:rsidR="00315748" w:rsidRPr="00C36F7D" w:rsidRDefault="00315748" w:rsidP="00315748">
      <w:pPr>
        <w:rPr>
          <w:b/>
          <w:u w:val="single"/>
          <w:lang w:val="en-US" w:eastAsia="zh-CN"/>
        </w:rPr>
      </w:pPr>
      <w:r w:rsidRPr="00C36F7D">
        <w:rPr>
          <w:b/>
          <w:u w:val="single"/>
          <w:lang w:val="en-US" w:eastAsia="ko-KR"/>
        </w:rPr>
        <w:t xml:space="preserve">Issue </w:t>
      </w:r>
      <w:r w:rsidR="00617AE9" w:rsidRPr="00C36F7D">
        <w:rPr>
          <w:b/>
          <w:u w:val="single"/>
          <w:lang w:val="en-US" w:eastAsia="zh-CN"/>
        </w:rPr>
        <w:t>2</w:t>
      </w:r>
      <w:r w:rsidRPr="00C36F7D">
        <w:rPr>
          <w:b/>
          <w:u w:val="single"/>
          <w:lang w:val="en-US" w:eastAsia="ko-KR"/>
        </w:rPr>
        <w:t>-</w:t>
      </w:r>
      <w:r w:rsidRPr="00C36F7D">
        <w:rPr>
          <w:b/>
          <w:u w:val="single"/>
          <w:lang w:val="en-US" w:eastAsia="zh-CN"/>
        </w:rPr>
        <w:t>2</w:t>
      </w:r>
      <w:r w:rsidRPr="00C36F7D">
        <w:rPr>
          <w:b/>
          <w:u w:val="single"/>
          <w:lang w:val="en-US" w:eastAsia="ko-KR"/>
        </w:rPr>
        <w:t>-</w:t>
      </w:r>
      <w:r w:rsidRPr="00C36F7D">
        <w:rPr>
          <w:b/>
          <w:u w:val="single"/>
          <w:lang w:val="en-US" w:eastAsia="zh-CN"/>
        </w:rPr>
        <w:t>1</w:t>
      </w:r>
      <w:r w:rsidRPr="00C36F7D">
        <w:rPr>
          <w:b/>
          <w:u w:val="single"/>
          <w:lang w:val="en-US" w:eastAsia="ko-KR"/>
        </w:rPr>
        <w:t xml:space="preserve">: </w:t>
      </w:r>
      <w:r w:rsidR="004D6EF6" w:rsidRPr="00C36F7D">
        <w:rPr>
          <w:rFonts w:eastAsiaTheme="minorEastAsia"/>
          <w:b/>
          <w:bCs/>
          <w:u w:val="single"/>
          <w:lang w:val="en-US" w:eastAsia="zh-CN"/>
        </w:rPr>
        <w:t>Analysis of measurement campaign of</w:t>
      </w:r>
      <w:r w:rsidR="00B440A2" w:rsidRPr="00C36F7D">
        <w:rPr>
          <w:rFonts w:eastAsiaTheme="minorEastAsia"/>
          <w:b/>
          <w:bCs/>
          <w:u w:val="single"/>
          <w:lang w:val="en-US" w:eastAsia="zh-CN"/>
        </w:rPr>
        <w:t xml:space="preserve"> </w:t>
      </w:r>
      <w:r w:rsidR="00617AE9" w:rsidRPr="00C36F7D">
        <w:rPr>
          <w:rFonts w:eastAsiaTheme="minorEastAsia"/>
          <w:b/>
          <w:bCs/>
          <w:u w:val="single"/>
          <w:lang w:val="en-US" w:eastAsia="zh-CN"/>
        </w:rPr>
        <w:t xml:space="preserve">Rel-19 </w:t>
      </w:r>
      <w:r w:rsidR="00B440A2" w:rsidRPr="00C36F7D">
        <w:rPr>
          <w:rFonts w:eastAsiaTheme="minorEastAsia"/>
          <w:b/>
          <w:bCs/>
          <w:u w:val="single"/>
          <w:lang w:val="en-US" w:eastAsia="zh-CN"/>
        </w:rPr>
        <w:t>MIMO OTA</w:t>
      </w:r>
      <w:r w:rsidRPr="00C36F7D">
        <w:rPr>
          <w:b/>
          <w:u w:val="single"/>
          <w:lang w:val="en-US" w:eastAsia="zh-CN"/>
        </w:rPr>
        <w:t xml:space="preserve">   </w:t>
      </w:r>
    </w:p>
    <w:p w14:paraId="4B686A58" w14:textId="77777777" w:rsidR="00315748" w:rsidRPr="00C36F7D" w:rsidRDefault="00315748" w:rsidP="00315748">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7FC488F5" w14:textId="67DC45B9" w:rsidR="00315748" w:rsidRPr="00C36F7D" w:rsidRDefault="00315748" w:rsidP="00315748">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rFonts w:eastAsia="宋体"/>
          <w:b/>
          <w:bCs/>
          <w:szCs w:val="24"/>
          <w:lang w:val="en-US" w:eastAsia="zh-CN"/>
        </w:rPr>
        <w:t xml:space="preserve">Proposal 1: </w:t>
      </w:r>
      <w:r w:rsidR="00617AE9" w:rsidRPr="00C36F7D">
        <w:rPr>
          <w:rFonts w:eastAsiaTheme="minorEastAsia"/>
          <w:lang w:val="en-US" w:eastAsia="zh-CN"/>
        </w:rPr>
        <w:t>Check the analysis of Rel-19 measurement data pool and discuss potential requirements</w:t>
      </w:r>
      <w:r w:rsidR="00617AE9" w:rsidRPr="00C36F7D">
        <w:rPr>
          <w:rFonts w:eastAsia="宋体"/>
          <w:szCs w:val="24"/>
          <w:lang w:val="en-US" w:eastAsia="zh-CN"/>
        </w:rPr>
        <w:t>. (</w:t>
      </w:r>
      <w:r w:rsidR="00617AE9" w:rsidRPr="00C36F7D">
        <w:rPr>
          <w:rFonts w:ascii="Arial" w:hAnsi="Arial" w:cs="Arial"/>
          <w:sz w:val="16"/>
          <w:szCs w:val="16"/>
          <w:lang w:val="en-US" w:eastAsia="zh-CN"/>
        </w:rPr>
        <w:t>moderator</w:t>
      </w:r>
      <w:r w:rsidR="00617AE9" w:rsidRPr="00C36F7D">
        <w:rPr>
          <w:rFonts w:eastAsia="宋体"/>
          <w:szCs w:val="24"/>
          <w:lang w:val="en-US" w:eastAsia="zh-CN"/>
        </w:rPr>
        <w:t>)</w:t>
      </w:r>
    </w:p>
    <w:p w14:paraId="31C71AC9" w14:textId="77777777" w:rsidR="00315748" w:rsidRPr="00C36F7D" w:rsidRDefault="00315748" w:rsidP="00315748">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3E5B6D8E" w14:textId="4A6CF07C" w:rsidR="00315748" w:rsidRPr="00C36F7D" w:rsidRDefault="00D9777A" w:rsidP="00315748">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 xml:space="preserve">All the planned test labs submitted the measurement results. </w:t>
      </w:r>
    </w:p>
    <w:p w14:paraId="0A5336E9" w14:textId="08EB3622" w:rsidR="00D9777A" w:rsidRPr="00C36F7D" w:rsidRDefault="00D9777A" w:rsidP="00315748">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One issue should be discussed is the number of devices</w:t>
      </w:r>
      <w:r w:rsidR="007652C6" w:rsidRPr="00C36F7D">
        <w:rPr>
          <w:rFonts w:eastAsia="宋体"/>
          <w:szCs w:val="24"/>
          <w:lang w:val="en-US" w:eastAsia="zh-CN"/>
        </w:rPr>
        <w:t xml:space="preserve"> for n7.</w:t>
      </w:r>
    </w:p>
    <w:p w14:paraId="2CC7062C" w14:textId="218F5D12" w:rsidR="00D9777A" w:rsidRPr="00C36F7D" w:rsidRDefault="00D9777A" w:rsidP="00315748">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 xml:space="preserve">Then discuss </w:t>
      </w:r>
      <w:r w:rsidR="00C202CD" w:rsidRPr="00C36F7D">
        <w:rPr>
          <w:rFonts w:eastAsia="宋体"/>
          <w:szCs w:val="24"/>
          <w:lang w:val="en-US" w:eastAsia="zh-CN"/>
        </w:rPr>
        <w:t>CDF analysis of data pool.</w:t>
      </w:r>
    </w:p>
    <w:p w14:paraId="1FF32ACE" w14:textId="77777777" w:rsidR="00315748" w:rsidRPr="00C36F7D" w:rsidRDefault="00315748" w:rsidP="00506E99">
      <w:pPr>
        <w:spacing w:after="120"/>
        <w:rPr>
          <w:b/>
          <w:bCs/>
          <w:szCs w:val="24"/>
          <w:lang w:val="en-US" w:eastAsia="zh-CN"/>
        </w:rPr>
      </w:pPr>
    </w:p>
    <w:p w14:paraId="4B598E55" w14:textId="77777777" w:rsidR="00223DE8" w:rsidRPr="00C36F7D" w:rsidRDefault="00223DE8" w:rsidP="00506E99">
      <w:pPr>
        <w:spacing w:after="120"/>
        <w:rPr>
          <w:b/>
          <w:bCs/>
          <w:szCs w:val="24"/>
          <w:lang w:val="en-US" w:eastAsia="zh-CN"/>
        </w:rPr>
      </w:pPr>
    </w:p>
    <w:p w14:paraId="77EA0B81" w14:textId="7F79B21C" w:rsidR="00223DE8" w:rsidRPr="00C36F7D" w:rsidRDefault="00223DE8" w:rsidP="00506E99">
      <w:pPr>
        <w:spacing w:after="120"/>
        <w:rPr>
          <w:b/>
          <w:bCs/>
          <w:szCs w:val="24"/>
          <w:lang w:val="en-US" w:eastAsia="zh-CN"/>
        </w:rPr>
      </w:pPr>
      <w:r w:rsidRPr="00C36F7D">
        <w:rPr>
          <w:b/>
          <w:bCs/>
          <w:szCs w:val="24"/>
          <w:lang w:val="en-US" w:eastAsia="zh-CN"/>
        </w:rPr>
        <w:t>2</w:t>
      </w:r>
      <w:r w:rsidRPr="00C36F7D">
        <w:rPr>
          <w:b/>
          <w:bCs/>
          <w:szCs w:val="24"/>
          <w:vertAlign w:val="superscript"/>
          <w:lang w:val="en-US" w:eastAsia="zh-CN"/>
        </w:rPr>
        <w:t>nd</w:t>
      </w:r>
      <w:r w:rsidRPr="00C36F7D">
        <w:rPr>
          <w:b/>
          <w:bCs/>
          <w:szCs w:val="24"/>
          <w:lang w:val="en-US" w:eastAsia="zh-CN"/>
        </w:rPr>
        <w:t xml:space="preserve"> ad-hoc discussion:</w:t>
      </w:r>
    </w:p>
    <w:p w14:paraId="3B77F824" w14:textId="7F6262BE" w:rsidR="00223DE8" w:rsidRPr="00C36F7D" w:rsidRDefault="00223DE8" w:rsidP="00506E99">
      <w:pPr>
        <w:spacing w:after="120"/>
        <w:rPr>
          <w:b/>
          <w:bCs/>
          <w:szCs w:val="24"/>
          <w:lang w:val="en-US" w:eastAsia="zh-CN"/>
        </w:rPr>
      </w:pPr>
      <w:r w:rsidRPr="00C36F7D">
        <w:rPr>
          <w:b/>
          <w:bCs/>
          <w:szCs w:val="24"/>
          <w:lang w:val="en-US" w:eastAsia="zh-CN"/>
        </w:rPr>
        <w:t>Moderator: any concern about the number of devices for MIMO OTA? If no, we can decide requirement based on current data pool</w:t>
      </w:r>
    </w:p>
    <w:p w14:paraId="66D4DCE2" w14:textId="74805314" w:rsidR="00223DE8" w:rsidRPr="00C36F7D" w:rsidRDefault="00223DE8" w:rsidP="00506E99">
      <w:pPr>
        <w:spacing w:after="120"/>
        <w:rPr>
          <w:b/>
          <w:bCs/>
          <w:szCs w:val="24"/>
          <w:lang w:val="en-US" w:eastAsia="zh-CN"/>
        </w:rPr>
      </w:pPr>
      <w:r w:rsidRPr="00C36F7D">
        <w:rPr>
          <w:b/>
          <w:bCs/>
          <w:szCs w:val="24"/>
          <w:lang w:val="en-US" w:eastAsia="zh-CN"/>
        </w:rPr>
        <w:lastRenderedPageBreak/>
        <w:t xml:space="preserve">Samsung: for n7, 15 is not large value. </w:t>
      </w:r>
      <w:r w:rsidR="003B39AA" w:rsidRPr="00C36F7D">
        <w:rPr>
          <w:b/>
          <w:bCs/>
          <w:szCs w:val="24"/>
          <w:lang w:val="en-US" w:eastAsia="zh-CN"/>
        </w:rPr>
        <w:t>14 can be a compromise, but the requirement discussion should consider this condition.</w:t>
      </w:r>
    </w:p>
    <w:p w14:paraId="7218A39D" w14:textId="604A527D" w:rsidR="003B39AA" w:rsidRPr="00C36F7D" w:rsidRDefault="003B39AA" w:rsidP="00506E99">
      <w:pPr>
        <w:spacing w:after="120"/>
        <w:rPr>
          <w:b/>
          <w:bCs/>
          <w:szCs w:val="24"/>
          <w:lang w:val="en-US" w:eastAsia="zh-CN"/>
        </w:rPr>
      </w:pPr>
      <w:r w:rsidRPr="00C36F7D">
        <w:rPr>
          <w:b/>
          <w:bCs/>
          <w:szCs w:val="24"/>
          <w:lang w:val="en-US" w:eastAsia="zh-CN"/>
        </w:rPr>
        <w:t>Apple: we receive request from rapporteur to add one more device. We can add one result next meeting.</w:t>
      </w:r>
    </w:p>
    <w:p w14:paraId="4EE21148" w14:textId="77777777" w:rsidR="003B39AA" w:rsidRPr="00C36F7D" w:rsidRDefault="003B39AA" w:rsidP="00506E99">
      <w:pPr>
        <w:spacing w:after="120"/>
        <w:rPr>
          <w:b/>
          <w:bCs/>
          <w:szCs w:val="24"/>
          <w:lang w:val="en-US" w:eastAsia="zh-CN"/>
        </w:rPr>
      </w:pPr>
    </w:p>
    <w:p w14:paraId="7938A19E" w14:textId="562571ED" w:rsidR="003B39AA" w:rsidRPr="00C36F7D" w:rsidRDefault="001E7B57" w:rsidP="00506E99">
      <w:pPr>
        <w:spacing w:after="120"/>
        <w:rPr>
          <w:b/>
          <w:bCs/>
          <w:szCs w:val="24"/>
          <w:lang w:val="en-US" w:eastAsia="zh-CN"/>
        </w:rPr>
      </w:pPr>
      <w:r>
        <w:rPr>
          <w:rFonts w:hint="eastAsia"/>
          <w:b/>
          <w:bCs/>
          <w:szCs w:val="24"/>
          <w:highlight w:val="green"/>
          <w:lang w:val="en-US" w:eastAsia="zh-CN"/>
        </w:rPr>
        <w:t>2</w:t>
      </w:r>
      <w:r w:rsidRPr="001E7B57">
        <w:rPr>
          <w:rFonts w:hint="eastAsia"/>
          <w:b/>
          <w:bCs/>
          <w:szCs w:val="24"/>
          <w:highlight w:val="green"/>
          <w:vertAlign w:val="superscript"/>
          <w:lang w:val="en-US" w:eastAsia="zh-CN"/>
        </w:rPr>
        <w:t>nd</w:t>
      </w:r>
      <w:r>
        <w:rPr>
          <w:rFonts w:hint="eastAsia"/>
          <w:b/>
          <w:bCs/>
          <w:szCs w:val="24"/>
          <w:highlight w:val="green"/>
          <w:lang w:val="en-US" w:eastAsia="zh-CN"/>
        </w:rPr>
        <w:t xml:space="preserve"> ad-hoc agreements</w:t>
      </w:r>
      <w:r w:rsidR="003B39AA" w:rsidRPr="00C36F7D">
        <w:rPr>
          <w:b/>
          <w:bCs/>
          <w:szCs w:val="24"/>
          <w:highlight w:val="green"/>
          <w:lang w:val="en-US" w:eastAsia="zh-CN"/>
        </w:rPr>
        <w:t xml:space="preserve">: add one more </w:t>
      </w:r>
      <w:proofErr w:type="gramStart"/>
      <w:r w:rsidR="003B39AA" w:rsidRPr="00C36F7D">
        <w:rPr>
          <w:b/>
          <w:bCs/>
          <w:szCs w:val="24"/>
          <w:highlight w:val="green"/>
          <w:lang w:val="en-US" w:eastAsia="zh-CN"/>
        </w:rPr>
        <w:t>results</w:t>
      </w:r>
      <w:proofErr w:type="gramEnd"/>
      <w:r w:rsidR="003B39AA" w:rsidRPr="00C36F7D">
        <w:rPr>
          <w:b/>
          <w:bCs/>
          <w:szCs w:val="24"/>
          <w:highlight w:val="green"/>
          <w:lang w:val="en-US" w:eastAsia="zh-CN"/>
        </w:rPr>
        <w:t xml:space="preserve"> for band n7 next meeting. Other bands data pool is concluded for MIMO OTA requirements discussion.</w:t>
      </w:r>
    </w:p>
    <w:p w14:paraId="2192D099" w14:textId="77777777" w:rsidR="00223DE8" w:rsidRPr="00C36F7D" w:rsidRDefault="00223DE8" w:rsidP="00506E99">
      <w:pPr>
        <w:spacing w:after="120"/>
        <w:rPr>
          <w:b/>
          <w:bCs/>
          <w:szCs w:val="24"/>
          <w:lang w:val="en-US" w:eastAsia="zh-CN"/>
        </w:rPr>
      </w:pPr>
    </w:p>
    <w:p w14:paraId="31543745" w14:textId="77777777" w:rsidR="00223DE8" w:rsidRPr="00C36F7D" w:rsidRDefault="00223DE8" w:rsidP="00506E99">
      <w:pPr>
        <w:spacing w:after="120"/>
        <w:rPr>
          <w:b/>
          <w:bCs/>
          <w:szCs w:val="24"/>
          <w:lang w:val="en-US" w:eastAsia="zh-CN"/>
        </w:rPr>
      </w:pPr>
    </w:p>
    <w:p w14:paraId="67EF73A4" w14:textId="77777777" w:rsidR="00826313" w:rsidRPr="00C36F7D" w:rsidRDefault="00826313" w:rsidP="00826313">
      <w:pPr>
        <w:jc w:val="center"/>
        <w:rPr>
          <w:rFonts w:eastAsia="Heiti SC Light"/>
          <w:lang w:val="en-US" w:eastAsia="zh-CN"/>
        </w:rPr>
      </w:pPr>
      <w:r w:rsidRPr="00C36F7D">
        <w:rPr>
          <w:rFonts w:eastAsia="Heiti SC Light"/>
          <w:lang w:val="en-US" w:eastAsia="zh-CN"/>
        </w:rPr>
        <w:t>Table 1. Summary of the amount of DUTs</w:t>
      </w:r>
    </w:p>
    <w:tbl>
      <w:tblPr>
        <w:tblStyle w:val="aff"/>
        <w:tblW w:w="0" w:type="auto"/>
        <w:jc w:val="center"/>
        <w:tblLook w:val="04A0" w:firstRow="1" w:lastRow="0" w:firstColumn="1" w:lastColumn="0" w:noHBand="0" w:noVBand="1"/>
      </w:tblPr>
      <w:tblGrid>
        <w:gridCol w:w="2840"/>
        <w:gridCol w:w="1701"/>
        <w:gridCol w:w="1701"/>
        <w:gridCol w:w="1701"/>
        <w:gridCol w:w="1685"/>
      </w:tblGrid>
      <w:tr w:rsidR="00826313" w:rsidRPr="00C36F7D" w14:paraId="0EED6672" w14:textId="77777777" w:rsidTr="00A4477B">
        <w:trPr>
          <w:trHeight w:val="506"/>
          <w:jc w:val="center"/>
        </w:trPr>
        <w:tc>
          <w:tcPr>
            <w:tcW w:w="2840" w:type="dxa"/>
            <w:shd w:val="clear" w:color="auto" w:fill="E7E6E6" w:themeFill="background2"/>
            <w:noWrap/>
            <w:vAlign w:val="center"/>
          </w:tcPr>
          <w:p w14:paraId="68344DBE" w14:textId="77777777" w:rsidR="00826313" w:rsidRPr="00C36F7D" w:rsidRDefault="00826313" w:rsidP="00A4477B">
            <w:pPr>
              <w:jc w:val="center"/>
              <w:rPr>
                <w:rFonts w:eastAsia="Heiti SC Light"/>
                <w:b/>
                <w:bCs/>
                <w:lang w:val="en-US" w:eastAsia="zh-CN"/>
              </w:rPr>
            </w:pPr>
            <w:r w:rsidRPr="00C36F7D">
              <w:rPr>
                <w:rFonts w:eastAsia="Heiti SC Light"/>
                <w:b/>
                <w:bCs/>
                <w:lang w:val="en-US" w:eastAsia="zh-CN"/>
              </w:rPr>
              <w:t>Band</w:t>
            </w:r>
          </w:p>
        </w:tc>
        <w:tc>
          <w:tcPr>
            <w:tcW w:w="1701" w:type="dxa"/>
            <w:shd w:val="clear" w:color="auto" w:fill="E7E6E6" w:themeFill="background2"/>
            <w:noWrap/>
            <w:vAlign w:val="center"/>
          </w:tcPr>
          <w:p w14:paraId="399752D5" w14:textId="77777777" w:rsidR="00826313" w:rsidRPr="00C36F7D" w:rsidRDefault="00826313" w:rsidP="00A4477B">
            <w:pPr>
              <w:jc w:val="center"/>
              <w:rPr>
                <w:rFonts w:eastAsia="Heiti SC Light"/>
                <w:b/>
                <w:bCs/>
                <w:lang w:val="en-US" w:eastAsia="zh-CN"/>
              </w:rPr>
            </w:pPr>
            <w:r w:rsidRPr="00C36F7D">
              <w:rPr>
                <w:rFonts w:eastAsia="Heiti SC Light"/>
                <w:b/>
                <w:bCs/>
                <w:lang w:val="en-US" w:eastAsia="zh-CN"/>
              </w:rPr>
              <w:t>n3</w:t>
            </w:r>
          </w:p>
        </w:tc>
        <w:tc>
          <w:tcPr>
            <w:tcW w:w="1701" w:type="dxa"/>
            <w:shd w:val="clear" w:color="auto" w:fill="E7E6E6" w:themeFill="background2"/>
            <w:noWrap/>
            <w:vAlign w:val="center"/>
          </w:tcPr>
          <w:p w14:paraId="7D5182ED" w14:textId="77777777" w:rsidR="00826313" w:rsidRPr="00C36F7D" w:rsidRDefault="00826313" w:rsidP="00A4477B">
            <w:pPr>
              <w:jc w:val="center"/>
              <w:rPr>
                <w:rFonts w:eastAsia="Heiti SC Light"/>
                <w:b/>
                <w:bCs/>
                <w:lang w:val="en-US" w:eastAsia="zh-CN"/>
              </w:rPr>
            </w:pPr>
            <w:r w:rsidRPr="00C36F7D">
              <w:rPr>
                <w:rFonts w:eastAsia="Heiti SC Light"/>
                <w:b/>
                <w:bCs/>
                <w:lang w:val="en-US" w:eastAsia="zh-CN"/>
              </w:rPr>
              <w:t>n7</w:t>
            </w:r>
          </w:p>
        </w:tc>
        <w:tc>
          <w:tcPr>
            <w:tcW w:w="1701" w:type="dxa"/>
            <w:shd w:val="clear" w:color="auto" w:fill="E7E6E6" w:themeFill="background2"/>
            <w:noWrap/>
            <w:vAlign w:val="center"/>
          </w:tcPr>
          <w:p w14:paraId="3B18BE3A" w14:textId="77777777" w:rsidR="00826313" w:rsidRPr="00C36F7D" w:rsidRDefault="00826313" w:rsidP="00A4477B">
            <w:pPr>
              <w:jc w:val="center"/>
              <w:rPr>
                <w:rFonts w:eastAsia="Heiti SC Light"/>
                <w:b/>
                <w:bCs/>
                <w:lang w:val="en-US" w:eastAsia="zh-CN"/>
              </w:rPr>
            </w:pPr>
            <w:r w:rsidRPr="00C36F7D">
              <w:rPr>
                <w:rFonts w:eastAsia="Heiti SC Light"/>
                <w:b/>
                <w:bCs/>
                <w:lang w:val="en-US" w:eastAsia="zh-CN"/>
              </w:rPr>
              <w:t>n77</w:t>
            </w:r>
          </w:p>
        </w:tc>
        <w:tc>
          <w:tcPr>
            <w:tcW w:w="1685" w:type="dxa"/>
            <w:shd w:val="clear" w:color="auto" w:fill="E7E6E6" w:themeFill="background2"/>
          </w:tcPr>
          <w:p w14:paraId="3F4681C6" w14:textId="77777777" w:rsidR="00826313" w:rsidRPr="00C36F7D" w:rsidRDefault="00826313" w:rsidP="00A4477B">
            <w:pPr>
              <w:jc w:val="center"/>
              <w:rPr>
                <w:rFonts w:eastAsia="Heiti SC Light"/>
                <w:b/>
                <w:bCs/>
                <w:lang w:val="en-US" w:eastAsia="zh-CN"/>
              </w:rPr>
            </w:pPr>
            <w:r w:rsidRPr="00C36F7D">
              <w:rPr>
                <w:rFonts w:eastAsia="Heiti SC Light"/>
                <w:b/>
                <w:bCs/>
                <w:lang w:val="en-US" w:eastAsia="zh-CN"/>
              </w:rPr>
              <w:t>n8</w:t>
            </w:r>
          </w:p>
        </w:tc>
      </w:tr>
      <w:tr w:rsidR="00826313" w:rsidRPr="00C36F7D" w14:paraId="4AD9EEF1" w14:textId="77777777" w:rsidTr="00A4477B">
        <w:trPr>
          <w:trHeight w:val="686"/>
          <w:jc w:val="center"/>
        </w:trPr>
        <w:tc>
          <w:tcPr>
            <w:tcW w:w="2840" w:type="dxa"/>
            <w:shd w:val="clear" w:color="auto" w:fill="E7E6E6" w:themeFill="background2"/>
          </w:tcPr>
          <w:p w14:paraId="447FCAE7" w14:textId="77777777" w:rsidR="00826313" w:rsidRPr="00C36F7D" w:rsidRDefault="00826313" w:rsidP="00A4477B">
            <w:pPr>
              <w:rPr>
                <w:rFonts w:eastAsia="Heiti SC Light"/>
                <w:b/>
                <w:bCs/>
                <w:lang w:val="en-US" w:eastAsia="zh-CN"/>
              </w:rPr>
            </w:pPr>
            <w:r w:rsidRPr="00C36F7D">
              <w:rPr>
                <w:rFonts w:eastAsia="Heiti SC Light"/>
                <w:b/>
                <w:bCs/>
                <w:lang w:val="en-US" w:eastAsia="zh-CN"/>
              </w:rPr>
              <w:t>Total amount of DUTs</w:t>
            </w:r>
          </w:p>
        </w:tc>
        <w:tc>
          <w:tcPr>
            <w:tcW w:w="1701" w:type="dxa"/>
            <w:noWrap/>
            <w:vAlign w:val="center"/>
          </w:tcPr>
          <w:p w14:paraId="7597CF30" w14:textId="77777777" w:rsidR="00826313" w:rsidRPr="00C36F7D" w:rsidRDefault="00826313" w:rsidP="00A4477B">
            <w:pPr>
              <w:jc w:val="center"/>
              <w:rPr>
                <w:rFonts w:eastAsia="Heiti SC Light"/>
                <w:lang w:val="en-US" w:eastAsia="zh-CN"/>
              </w:rPr>
            </w:pPr>
            <w:r w:rsidRPr="00C36F7D">
              <w:rPr>
                <w:rFonts w:eastAsia="Heiti SC Light"/>
                <w:lang w:val="en-US" w:eastAsia="zh-CN"/>
              </w:rPr>
              <w:t>19</w:t>
            </w:r>
          </w:p>
        </w:tc>
        <w:tc>
          <w:tcPr>
            <w:tcW w:w="1701" w:type="dxa"/>
            <w:noWrap/>
            <w:vAlign w:val="center"/>
          </w:tcPr>
          <w:p w14:paraId="5BF46B62" w14:textId="77777777" w:rsidR="00826313" w:rsidRPr="00C36F7D" w:rsidRDefault="00826313" w:rsidP="00A4477B">
            <w:pPr>
              <w:jc w:val="center"/>
              <w:rPr>
                <w:rFonts w:eastAsia="Heiti SC Light"/>
                <w:lang w:val="en-US" w:eastAsia="zh-CN"/>
              </w:rPr>
            </w:pPr>
            <w:r w:rsidRPr="00C36F7D">
              <w:rPr>
                <w:rFonts w:eastAsia="Heiti SC Light"/>
                <w:highlight w:val="yellow"/>
                <w:lang w:val="en-US" w:eastAsia="zh-CN"/>
              </w:rPr>
              <w:t>14</w:t>
            </w:r>
          </w:p>
        </w:tc>
        <w:tc>
          <w:tcPr>
            <w:tcW w:w="1701" w:type="dxa"/>
            <w:noWrap/>
            <w:vAlign w:val="center"/>
          </w:tcPr>
          <w:p w14:paraId="4AC86DAF" w14:textId="77777777" w:rsidR="00826313" w:rsidRPr="00C36F7D" w:rsidRDefault="00826313" w:rsidP="00A4477B">
            <w:pPr>
              <w:jc w:val="center"/>
              <w:rPr>
                <w:rFonts w:eastAsia="Heiti SC Light"/>
                <w:lang w:val="en-US" w:eastAsia="zh-CN"/>
              </w:rPr>
            </w:pPr>
            <w:r w:rsidRPr="00C36F7D">
              <w:rPr>
                <w:rFonts w:eastAsia="Heiti SC Light"/>
                <w:lang w:val="en-US" w:eastAsia="zh-CN"/>
              </w:rPr>
              <w:t>30</w:t>
            </w:r>
          </w:p>
        </w:tc>
        <w:tc>
          <w:tcPr>
            <w:tcW w:w="1685" w:type="dxa"/>
            <w:vAlign w:val="center"/>
          </w:tcPr>
          <w:p w14:paraId="0624BFAC" w14:textId="77777777" w:rsidR="00826313" w:rsidRPr="00C36F7D" w:rsidRDefault="00826313" w:rsidP="00A4477B">
            <w:pPr>
              <w:jc w:val="center"/>
              <w:rPr>
                <w:rFonts w:eastAsia="Heiti SC Light"/>
                <w:lang w:val="en-US" w:eastAsia="zh-CN"/>
              </w:rPr>
            </w:pPr>
            <w:r w:rsidRPr="00C36F7D">
              <w:rPr>
                <w:rFonts w:eastAsia="Heiti SC Light"/>
                <w:lang w:val="en-US" w:eastAsia="zh-CN"/>
              </w:rPr>
              <w:t>25</w:t>
            </w:r>
          </w:p>
        </w:tc>
      </w:tr>
      <w:tr w:rsidR="00826313" w:rsidRPr="00C36F7D" w14:paraId="35E3A157" w14:textId="77777777" w:rsidTr="00A4477B">
        <w:trPr>
          <w:trHeight w:val="686"/>
          <w:jc w:val="center"/>
        </w:trPr>
        <w:tc>
          <w:tcPr>
            <w:tcW w:w="2840" w:type="dxa"/>
            <w:shd w:val="clear" w:color="auto" w:fill="E7E6E6" w:themeFill="background2"/>
          </w:tcPr>
          <w:p w14:paraId="25B07C01" w14:textId="77777777" w:rsidR="00826313" w:rsidRPr="00C36F7D" w:rsidRDefault="00826313" w:rsidP="00A4477B">
            <w:pPr>
              <w:rPr>
                <w:rFonts w:eastAsia="Heiti SC Light"/>
                <w:b/>
                <w:bCs/>
                <w:lang w:val="en-US" w:eastAsia="zh-CN"/>
              </w:rPr>
            </w:pPr>
            <w:r w:rsidRPr="00C36F7D">
              <w:rPr>
                <w:rFonts w:eastAsia="Heiti SC Light"/>
                <w:b/>
                <w:bCs/>
                <w:lang w:val="en-US" w:eastAsia="zh-CN"/>
              </w:rPr>
              <w:t>Amount of DUTs fail 90% criteria but pass 70%</w:t>
            </w:r>
          </w:p>
        </w:tc>
        <w:tc>
          <w:tcPr>
            <w:tcW w:w="1701" w:type="dxa"/>
            <w:noWrap/>
            <w:vAlign w:val="center"/>
          </w:tcPr>
          <w:p w14:paraId="7E91EDC7" w14:textId="77777777" w:rsidR="00826313" w:rsidRPr="00C36F7D" w:rsidRDefault="00826313" w:rsidP="00A4477B">
            <w:pPr>
              <w:jc w:val="center"/>
              <w:rPr>
                <w:rFonts w:eastAsia="Heiti SC Light"/>
                <w:lang w:val="en-US" w:eastAsia="zh-CN"/>
              </w:rPr>
            </w:pPr>
            <w:r w:rsidRPr="00C36F7D">
              <w:rPr>
                <w:rFonts w:eastAsia="Heiti SC Light"/>
                <w:lang w:val="en-US" w:eastAsia="zh-CN"/>
              </w:rPr>
              <w:t>0</w:t>
            </w:r>
          </w:p>
        </w:tc>
        <w:tc>
          <w:tcPr>
            <w:tcW w:w="1701" w:type="dxa"/>
            <w:noWrap/>
            <w:vAlign w:val="center"/>
          </w:tcPr>
          <w:p w14:paraId="3F5BED12" w14:textId="77777777" w:rsidR="00826313" w:rsidRPr="00C36F7D" w:rsidRDefault="00826313" w:rsidP="00A4477B">
            <w:pPr>
              <w:jc w:val="center"/>
              <w:rPr>
                <w:rFonts w:eastAsia="Heiti SC Light"/>
                <w:lang w:val="en-US" w:eastAsia="zh-CN"/>
              </w:rPr>
            </w:pPr>
            <w:r w:rsidRPr="00C36F7D">
              <w:rPr>
                <w:rFonts w:eastAsia="Heiti SC Light"/>
                <w:lang w:val="en-US" w:eastAsia="zh-CN"/>
              </w:rPr>
              <w:t>0</w:t>
            </w:r>
          </w:p>
        </w:tc>
        <w:tc>
          <w:tcPr>
            <w:tcW w:w="1701" w:type="dxa"/>
            <w:noWrap/>
            <w:vAlign w:val="center"/>
          </w:tcPr>
          <w:p w14:paraId="44A29618" w14:textId="77777777" w:rsidR="00826313" w:rsidRPr="00C36F7D" w:rsidRDefault="00826313" w:rsidP="00A4477B">
            <w:pPr>
              <w:jc w:val="center"/>
              <w:rPr>
                <w:rFonts w:eastAsia="Heiti SC Light"/>
                <w:lang w:val="en-US" w:eastAsia="zh-CN"/>
              </w:rPr>
            </w:pPr>
            <w:r w:rsidRPr="00C36F7D">
              <w:rPr>
                <w:rFonts w:eastAsia="Heiti SC Light"/>
                <w:lang w:val="en-US" w:eastAsia="zh-CN"/>
              </w:rPr>
              <w:t>0</w:t>
            </w:r>
          </w:p>
        </w:tc>
        <w:tc>
          <w:tcPr>
            <w:tcW w:w="1685" w:type="dxa"/>
            <w:vAlign w:val="center"/>
          </w:tcPr>
          <w:p w14:paraId="2C64E64B" w14:textId="77777777" w:rsidR="00826313" w:rsidRPr="00C36F7D" w:rsidRDefault="00826313" w:rsidP="00A4477B">
            <w:pPr>
              <w:jc w:val="center"/>
              <w:rPr>
                <w:rFonts w:eastAsia="Heiti SC Light"/>
                <w:lang w:val="en-US" w:eastAsia="zh-CN"/>
              </w:rPr>
            </w:pPr>
            <w:r w:rsidRPr="00C36F7D">
              <w:rPr>
                <w:rFonts w:eastAsia="Heiti SC Light"/>
                <w:lang w:val="en-US" w:eastAsia="zh-CN"/>
              </w:rPr>
              <w:t>0</w:t>
            </w:r>
          </w:p>
        </w:tc>
      </w:tr>
      <w:tr w:rsidR="00826313" w:rsidRPr="00C36F7D" w14:paraId="2ADCCFE0" w14:textId="77777777" w:rsidTr="00A4477B">
        <w:trPr>
          <w:trHeight w:val="686"/>
          <w:jc w:val="center"/>
        </w:trPr>
        <w:tc>
          <w:tcPr>
            <w:tcW w:w="2840" w:type="dxa"/>
            <w:shd w:val="clear" w:color="auto" w:fill="E7E6E6" w:themeFill="background2"/>
          </w:tcPr>
          <w:p w14:paraId="78B15521" w14:textId="77777777" w:rsidR="00826313" w:rsidRPr="00C36F7D" w:rsidRDefault="00826313" w:rsidP="00A4477B">
            <w:pPr>
              <w:rPr>
                <w:rFonts w:eastAsia="Heiti SC Light"/>
                <w:b/>
                <w:bCs/>
                <w:lang w:val="en-US" w:eastAsia="zh-CN"/>
              </w:rPr>
            </w:pPr>
            <w:r w:rsidRPr="00C36F7D">
              <w:rPr>
                <w:rFonts w:eastAsia="Heiti SC Light"/>
                <w:b/>
                <w:bCs/>
                <w:lang w:val="en-US" w:eastAsia="zh-CN"/>
              </w:rPr>
              <w:t>Amount of DUTs fail 90% and 70% criteria</w:t>
            </w:r>
          </w:p>
        </w:tc>
        <w:tc>
          <w:tcPr>
            <w:tcW w:w="1701" w:type="dxa"/>
            <w:noWrap/>
            <w:vAlign w:val="center"/>
          </w:tcPr>
          <w:p w14:paraId="461BBA9D" w14:textId="77777777" w:rsidR="00826313" w:rsidRPr="00C36F7D" w:rsidRDefault="00826313" w:rsidP="00A4477B">
            <w:pPr>
              <w:jc w:val="center"/>
              <w:rPr>
                <w:rFonts w:eastAsia="Heiti SC Light"/>
                <w:lang w:val="en-US" w:eastAsia="zh-CN"/>
              </w:rPr>
            </w:pPr>
            <w:r w:rsidRPr="00C36F7D">
              <w:rPr>
                <w:rFonts w:eastAsia="Heiti SC Light"/>
                <w:lang w:val="en-US" w:eastAsia="zh-CN"/>
              </w:rPr>
              <w:t>0</w:t>
            </w:r>
          </w:p>
        </w:tc>
        <w:tc>
          <w:tcPr>
            <w:tcW w:w="1701" w:type="dxa"/>
            <w:noWrap/>
            <w:vAlign w:val="center"/>
          </w:tcPr>
          <w:p w14:paraId="30D2FAF8" w14:textId="77777777" w:rsidR="00826313" w:rsidRPr="00C36F7D" w:rsidRDefault="00826313" w:rsidP="00A4477B">
            <w:pPr>
              <w:jc w:val="center"/>
              <w:rPr>
                <w:rFonts w:eastAsia="Heiti SC Light"/>
                <w:lang w:val="en-US" w:eastAsia="zh-CN"/>
              </w:rPr>
            </w:pPr>
            <w:r w:rsidRPr="00C36F7D">
              <w:rPr>
                <w:rFonts w:eastAsia="Heiti SC Light"/>
                <w:lang w:val="en-US" w:eastAsia="zh-CN"/>
              </w:rPr>
              <w:t>0</w:t>
            </w:r>
          </w:p>
        </w:tc>
        <w:tc>
          <w:tcPr>
            <w:tcW w:w="1701" w:type="dxa"/>
            <w:noWrap/>
            <w:vAlign w:val="center"/>
          </w:tcPr>
          <w:p w14:paraId="28F2BF15" w14:textId="77777777" w:rsidR="00826313" w:rsidRPr="00C36F7D" w:rsidRDefault="00826313" w:rsidP="00A4477B">
            <w:pPr>
              <w:jc w:val="center"/>
              <w:rPr>
                <w:rFonts w:eastAsia="Heiti SC Light"/>
                <w:lang w:val="en-US" w:eastAsia="zh-CN"/>
              </w:rPr>
            </w:pPr>
            <w:r w:rsidRPr="00C36F7D">
              <w:rPr>
                <w:rFonts w:eastAsia="Heiti SC Light"/>
                <w:lang w:val="en-US" w:eastAsia="zh-CN"/>
              </w:rPr>
              <w:t>0</w:t>
            </w:r>
          </w:p>
        </w:tc>
        <w:tc>
          <w:tcPr>
            <w:tcW w:w="1685" w:type="dxa"/>
            <w:vAlign w:val="center"/>
          </w:tcPr>
          <w:p w14:paraId="03994AF2" w14:textId="77777777" w:rsidR="00826313" w:rsidRPr="00C36F7D" w:rsidRDefault="00826313" w:rsidP="00A4477B">
            <w:pPr>
              <w:jc w:val="center"/>
              <w:rPr>
                <w:rFonts w:eastAsia="Heiti SC Light"/>
                <w:lang w:val="en-US" w:eastAsia="zh-CN"/>
              </w:rPr>
            </w:pPr>
            <w:r w:rsidRPr="00C36F7D">
              <w:rPr>
                <w:rFonts w:eastAsia="Heiti SC Light"/>
                <w:lang w:val="en-US" w:eastAsia="zh-CN"/>
              </w:rPr>
              <w:t>0</w:t>
            </w:r>
          </w:p>
        </w:tc>
      </w:tr>
    </w:tbl>
    <w:p w14:paraId="5C7FAE40" w14:textId="77777777" w:rsidR="00826313" w:rsidRPr="00C36F7D" w:rsidRDefault="00826313" w:rsidP="00506E99">
      <w:pPr>
        <w:spacing w:after="120"/>
        <w:rPr>
          <w:b/>
          <w:bCs/>
          <w:szCs w:val="24"/>
          <w:lang w:val="en-US" w:eastAsia="zh-CN"/>
        </w:rPr>
      </w:pPr>
    </w:p>
    <w:p w14:paraId="7E95D94C" w14:textId="77777777" w:rsidR="00826313" w:rsidRPr="00C36F7D" w:rsidRDefault="00826313" w:rsidP="00506E99">
      <w:pPr>
        <w:spacing w:after="120"/>
        <w:rPr>
          <w:b/>
          <w:bCs/>
          <w:szCs w:val="24"/>
          <w:lang w:val="en-US" w:eastAsia="zh-CN"/>
        </w:rPr>
      </w:pPr>
    </w:p>
    <w:p w14:paraId="41AEB132" w14:textId="77777777" w:rsidR="00826313" w:rsidRPr="00C36F7D" w:rsidRDefault="00826313" w:rsidP="00826313">
      <w:pPr>
        <w:jc w:val="both"/>
        <w:rPr>
          <w:rFonts w:eastAsia="Heiti SC Light"/>
          <w:bCs/>
          <w:lang w:val="en-US" w:eastAsia="zh-CN"/>
        </w:rPr>
      </w:pPr>
      <w:r w:rsidRPr="00C36F7D">
        <w:rPr>
          <w:rFonts w:eastAsia="Heiti SC Light"/>
          <w:bCs/>
          <w:lang w:val="en-US" w:eastAsia="zh-CN"/>
        </w:rPr>
        <w:t>The CDF curves of the TRMS</w:t>
      </w:r>
      <w:r w:rsidRPr="00C36F7D">
        <w:rPr>
          <w:rFonts w:eastAsia="Heiti SC Light"/>
          <w:bCs/>
          <w:vertAlign w:val="subscript"/>
          <w:lang w:val="en-US" w:eastAsia="zh-CN"/>
        </w:rPr>
        <w:t>70</w:t>
      </w:r>
      <w:r w:rsidRPr="00C36F7D">
        <w:rPr>
          <w:rFonts w:eastAsia="Heiti SC Light"/>
          <w:bCs/>
          <w:lang w:val="en-US" w:eastAsia="zh-CN"/>
        </w:rPr>
        <w:t xml:space="preserve"> for bands n3, n7, n77, and n8 are plotted in Figs. 1~4, and Fig. 5 includes the CDF curves of all </w:t>
      </w:r>
      <w:proofErr w:type="gramStart"/>
      <w:r w:rsidRPr="00C36F7D">
        <w:rPr>
          <w:rFonts w:eastAsia="Heiti SC Light"/>
          <w:bCs/>
          <w:lang w:val="en-US" w:eastAsia="zh-CN"/>
        </w:rPr>
        <w:t>four measurement</w:t>
      </w:r>
      <w:proofErr w:type="gramEnd"/>
      <w:r w:rsidRPr="00C36F7D">
        <w:rPr>
          <w:rFonts w:eastAsia="Heiti SC Light"/>
          <w:bCs/>
          <w:lang w:val="en-US" w:eastAsia="zh-CN"/>
        </w:rPr>
        <w:t xml:space="preserve"> data for comparison. </w:t>
      </w:r>
    </w:p>
    <w:p w14:paraId="65D09F15" w14:textId="77777777" w:rsidR="00826313" w:rsidRPr="00C36F7D" w:rsidRDefault="00826313" w:rsidP="00826313">
      <w:pPr>
        <w:jc w:val="center"/>
        <w:rPr>
          <w:rFonts w:eastAsia="Heiti SC Light"/>
          <w:bCs/>
          <w:lang w:val="en-US" w:eastAsia="zh-CN"/>
        </w:rPr>
      </w:pPr>
      <w:r w:rsidRPr="00C36F7D">
        <w:rPr>
          <w:rFonts w:eastAsia="Heiti SC Light"/>
          <w:bCs/>
          <w:noProof/>
          <w:lang w:val="en-US" w:eastAsia="zh-CN"/>
        </w:rPr>
        <w:drawing>
          <wp:inline distT="0" distB="0" distL="0" distR="0" wp14:anchorId="48FA0CF0" wp14:editId="3BCF217D">
            <wp:extent cx="3253740" cy="1979930"/>
            <wp:effectExtent l="0" t="0" r="3810" b="1270"/>
            <wp:docPr id="7594942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494237" name="Picture 1"/>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3253846" cy="1980000"/>
                    </a:xfrm>
                    <a:prstGeom prst="rect">
                      <a:avLst/>
                    </a:prstGeom>
                  </pic:spPr>
                </pic:pic>
              </a:graphicData>
            </a:graphic>
          </wp:inline>
        </w:drawing>
      </w:r>
    </w:p>
    <w:p w14:paraId="0F73D341" w14:textId="77777777" w:rsidR="00826313" w:rsidRPr="00C36F7D" w:rsidRDefault="00826313" w:rsidP="00826313">
      <w:pPr>
        <w:jc w:val="center"/>
        <w:rPr>
          <w:rFonts w:eastAsia="Heiti SC Light"/>
          <w:bCs/>
          <w:lang w:val="en-US" w:eastAsia="zh-CN"/>
        </w:rPr>
      </w:pPr>
      <w:r w:rsidRPr="00C36F7D">
        <w:rPr>
          <w:rFonts w:eastAsia="Heiti SC Light"/>
          <w:bCs/>
          <w:lang w:val="en-US" w:eastAsia="zh-CN"/>
        </w:rPr>
        <w:t>Figure 1. CDF of measurement data at band n3</w:t>
      </w:r>
    </w:p>
    <w:p w14:paraId="697C2A4B" w14:textId="77777777" w:rsidR="00826313" w:rsidRPr="00C36F7D" w:rsidRDefault="00826313" w:rsidP="00826313">
      <w:pPr>
        <w:jc w:val="center"/>
        <w:rPr>
          <w:rFonts w:eastAsia="Heiti SC Light"/>
          <w:b/>
          <w:lang w:val="en-US" w:eastAsia="zh-CN"/>
        </w:rPr>
      </w:pPr>
      <w:r w:rsidRPr="00C36F7D">
        <w:rPr>
          <w:rFonts w:eastAsia="Heiti SC Light"/>
          <w:b/>
          <w:noProof/>
          <w:lang w:val="en-US" w:eastAsia="zh-CN"/>
        </w:rPr>
        <w:drawing>
          <wp:inline distT="0" distB="0" distL="0" distR="0" wp14:anchorId="14448B22" wp14:editId="249A5F36">
            <wp:extent cx="3259455" cy="1979930"/>
            <wp:effectExtent l="0" t="0" r="0" b="1270"/>
            <wp:docPr id="10851320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132042" name="Picture 2"/>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3259813" cy="1980000"/>
                    </a:xfrm>
                    <a:prstGeom prst="rect">
                      <a:avLst/>
                    </a:prstGeom>
                  </pic:spPr>
                </pic:pic>
              </a:graphicData>
            </a:graphic>
          </wp:inline>
        </w:drawing>
      </w:r>
    </w:p>
    <w:p w14:paraId="5B6F7C9A" w14:textId="77777777" w:rsidR="00826313" w:rsidRPr="00C36F7D" w:rsidRDefault="00826313" w:rsidP="00826313">
      <w:pPr>
        <w:jc w:val="center"/>
        <w:rPr>
          <w:rFonts w:eastAsia="Heiti SC Light"/>
          <w:bCs/>
          <w:lang w:val="en-US" w:eastAsia="zh-CN"/>
        </w:rPr>
      </w:pPr>
      <w:r w:rsidRPr="00C36F7D">
        <w:rPr>
          <w:rFonts w:eastAsia="Heiti SC Light"/>
          <w:bCs/>
          <w:lang w:val="en-US" w:eastAsia="zh-CN"/>
        </w:rPr>
        <w:t>Figure 2. CDF of measurement data at band n7</w:t>
      </w:r>
    </w:p>
    <w:p w14:paraId="5F0BF55D" w14:textId="77777777" w:rsidR="00826313" w:rsidRPr="00C36F7D" w:rsidRDefault="00826313" w:rsidP="00826313">
      <w:pPr>
        <w:jc w:val="center"/>
        <w:rPr>
          <w:rFonts w:eastAsia="Heiti SC Light"/>
          <w:bCs/>
          <w:lang w:val="en-US" w:eastAsia="zh-CN"/>
        </w:rPr>
      </w:pPr>
      <w:r w:rsidRPr="00C36F7D">
        <w:rPr>
          <w:rFonts w:eastAsia="Heiti SC Light"/>
          <w:bCs/>
          <w:noProof/>
          <w:lang w:val="en-US" w:eastAsia="zh-CN"/>
        </w:rPr>
        <w:lastRenderedPageBreak/>
        <w:drawing>
          <wp:inline distT="0" distB="0" distL="0" distR="0" wp14:anchorId="51435583" wp14:editId="1F345397">
            <wp:extent cx="3394075" cy="1979930"/>
            <wp:effectExtent l="0" t="0" r="0" b="1270"/>
            <wp:docPr id="173091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91004" name="Picture 1"/>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394597" cy="1980000"/>
                    </a:xfrm>
                    <a:prstGeom prst="rect">
                      <a:avLst/>
                    </a:prstGeom>
                  </pic:spPr>
                </pic:pic>
              </a:graphicData>
            </a:graphic>
          </wp:inline>
        </w:drawing>
      </w:r>
    </w:p>
    <w:p w14:paraId="68D0CD52" w14:textId="77777777" w:rsidR="00826313" w:rsidRPr="00C36F7D" w:rsidRDefault="00826313" w:rsidP="00826313">
      <w:pPr>
        <w:jc w:val="center"/>
        <w:rPr>
          <w:rFonts w:eastAsia="Heiti SC Light"/>
          <w:bCs/>
          <w:lang w:val="en-US" w:eastAsia="zh-CN"/>
        </w:rPr>
      </w:pPr>
      <w:r w:rsidRPr="00C36F7D">
        <w:rPr>
          <w:rFonts w:eastAsia="Heiti SC Light"/>
          <w:bCs/>
          <w:lang w:val="en-US" w:eastAsia="zh-CN"/>
        </w:rPr>
        <w:t>Figure 3. CDF of measurement data at band n77</w:t>
      </w:r>
    </w:p>
    <w:p w14:paraId="2D61A924" w14:textId="77777777" w:rsidR="00826313" w:rsidRPr="00C36F7D" w:rsidRDefault="00826313" w:rsidP="00826313">
      <w:pPr>
        <w:jc w:val="center"/>
        <w:rPr>
          <w:rFonts w:eastAsia="Heiti SC Light"/>
          <w:bCs/>
          <w:lang w:val="en-US" w:eastAsia="zh-CN"/>
        </w:rPr>
      </w:pPr>
      <w:r w:rsidRPr="00C36F7D">
        <w:rPr>
          <w:rFonts w:eastAsia="Heiti SC Light"/>
          <w:bCs/>
          <w:noProof/>
          <w:lang w:val="en-US" w:eastAsia="zh-CN"/>
        </w:rPr>
        <w:drawing>
          <wp:inline distT="0" distB="0" distL="0" distR="0" wp14:anchorId="357788E5" wp14:editId="45CB8625">
            <wp:extent cx="3305810" cy="1979930"/>
            <wp:effectExtent l="0" t="0" r="8890" b="1270"/>
            <wp:docPr id="5208489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848952" name="Picture 4"/>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3306271" cy="1980000"/>
                    </a:xfrm>
                    <a:prstGeom prst="rect">
                      <a:avLst/>
                    </a:prstGeom>
                  </pic:spPr>
                </pic:pic>
              </a:graphicData>
            </a:graphic>
          </wp:inline>
        </w:drawing>
      </w:r>
    </w:p>
    <w:p w14:paraId="16A2A891" w14:textId="77777777" w:rsidR="00826313" w:rsidRPr="00C36F7D" w:rsidRDefault="00826313" w:rsidP="00826313">
      <w:pPr>
        <w:jc w:val="center"/>
        <w:rPr>
          <w:rFonts w:eastAsia="Heiti SC Light"/>
          <w:bCs/>
          <w:lang w:val="en-US" w:eastAsia="zh-CN"/>
        </w:rPr>
      </w:pPr>
      <w:r w:rsidRPr="00C36F7D">
        <w:rPr>
          <w:rFonts w:eastAsia="Heiti SC Light"/>
          <w:bCs/>
          <w:lang w:val="en-US" w:eastAsia="zh-CN"/>
        </w:rPr>
        <w:t>Figure 4. CDF of measurement data at band n8</w:t>
      </w:r>
    </w:p>
    <w:p w14:paraId="79297806" w14:textId="77777777" w:rsidR="00826313" w:rsidRPr="00C36F7D" w:rsidRDefault="00826313" w:rsidP="00826313">
      <w:pPr>
        <w:jc w:val="center"/>
        <w:rPr>
          <w:rFonts w:eastAsia="Heiti SC Light"/>
          <w:bCs/>
          <w:lang w:val="en-US" w:eastAsia="zh-CN"/>
        </w:rPr>
      </w:pPr>
      <w:r w:rsidRPr="00C36F7D">
        <w:rPr>
          <w:rFonts w:eastAsia="Heiti SC Light"/>
          <w:bCs/>
          <w:noProof/>
          <w:lang w:val="en-US" w:eastAsia="zh-CN"/>
        </w:rPr>
        <w:drawing>
          <wp:inline distT="0" distB="0" distL="0" distR="0" wp14:anchorId="2BE601D3" wp14:editId="31E0C0F6">
            <wp:extent cx="3362960" cy="1979930"/>
            <wp:effectExtent l="0" t="0" r="8890" b="1270"/>
            <wp:docPr id="886551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55158" name="Picture 2"/>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363278" cy="1980000"/>
                    </a:xfrm>
                    <a:prstGeom prst="rect">
                      <a:avLst/>
                    </a:prstGeom>
                  </pic:spPr>
                </pic:pic>
              </a:graphicData>
            </a:graphic>
          </wp:inline>
        </w:drawing>
      </w:r>
    </w:p>
    <w:p w14:paraId="46EE649B" w14:textId="77777777" w:rsidR="00826313" w:rsidRPr="00C36F7D" w:rsidRDefault="00826313" w:rsidP="00826313">
      <w:pPr>
        <w:jc w:val="center"/>
        <w:rPr>
          <w:rFonts w:eastAsia="Heiti SC Light"/>
          <w:bCs/>
          <w:lang w:val="en-US" w:eastAsia="zh-CN"/>
        </w:rPr>
      </w:pPr>
      <w:r w:rsidRPr="00C36F7D">
        <w:rPr>
          <w:rFonts w:eastAsia="Heiti SC Light"/>
          <w:bCs/>
          <w:lang w:val="en-US" w:eastAsia="zh-CN"/>
        </w:rPr>
        <w:t>Figure 5. The CDF of the summarized measurement data for bands n3, n7, n77, and n8</w:t>
      </w:r>
    </w:p>
    <w:p w14:paraId="429673D6" w14:textId="77777777" w:rsidR="00826313" w:rsidRPr="00C36F7D" w:rsidRDefault="00826313" w:rsidP="00826313">
      <w:pPr>
        <w:rPr>
          <w:rFonts w:eastAsia="Heiti SC Light"/>
          <w:bCs/>
          <w:lang w:val="en-US" w:eastAsia="zh-CN"/>
        </w:rPr>
      </w:pPr>
    </w:p>
    <w:p w14:paraId="20E6B74E" w14:textId="77777777" w:rsidR="00826313" w:rsidRPr="00C36F7D" w:rsidRDefault="00826313" w:rsidP="00826313">
      <w:pPr>
        <w:jc w:val="both"/>
        <w:rPr>
          <w:rFonts w:eastAsia="Heiti SC Light"/>
          <w:bCs/>
          <w:lang w:val="en-US" w:eastAsia="zh-CN"/>
        </w:rPr>
      </w:pPr>
      <w:r w:rsidRPr="00C36F7D">
        <w:rPr>
          <w:rFonts w:eastAsia="Heiti SC Light"/>
          <w:bCs/>
          <w:lang w:val="en-US" w:eastAsia="zh-CN"/>
        </w:rPr>
        <w:t xml:space="preserve">The TRMS values at 80%, 85%, 90%, 95% percentiles of the CDF curves are summarized in Table 2. </w:t>
      </w:r>
    </w:p>
    <w:p w14:paraId="4E12E7A7" w14:textId="77777777" w:rsidR="00826313" w:rsidRPr="00C36F7D" w:rsidRDefault="00826313" w:rsidP="00826313">
      <w:pPr>
        <w:jc w:val="center"/>
        <w:rPr>
          <w:rFonts w:eastAsia="Heiti SC Light"/>
          <w:bCs/>
          <w:lang w:val="en-US" w:eastAsia="zh-CN"/>
        </w:rPr>
      </w:pPr>
      <w:r w:rsidRPr="00C36F7D">
        <w:rPr>
          <w:rFonts w:eastAsia="Heiti SC Light"/>
          <w:bCs/>
          <w:lang w:val="en-US" w:eastAsia="zh-CN"/>
        </w:rPr>
        <w:t>Table 2. Summary of CDF analysis results [dBm/15 or 30 kHz]</w:t>
      </w:r>
    </w:p>
    <w:tbl>
      <w:tblPr>
        <w:tblStyle w:val="15"/>
        <w:tblW w:w="0" w:type="auto"/>
        <w:jc w:val="center"/>
        <w:tblLook w:val="04A0" w:firstRow="1" w:lastRow="0" w:firstColumn="1" w:lastColumn="0" w:noHBand="0" w:noVBand="1"/>
      </w:tblPr>
      <w:tblGrid>
        <w:gridCol w:w="2337"/>
        <w:gridCol w:w="1120"/>
        <w:gridCol w:w="1120"/>
        <w:gridCol w:w="1220"/>
        <w:gridCol w:w="1120"/>
      </w:tblGrid>
      <w:tr w:rsidR="00826313" w:rsidRPr="00C36F7D" w14:paraId="5E545CC8" w14:textId="77777777" w:rsidTr="00A4477B">
        <w:trPr>
          <w:trHeight w:val="378"/>
          <w:jc w:val="center"/>
        </w:trPr>
        <w:tc>
          <w:tcPr>
            <w:tcW w:w="0" w:type="auto"/>
            <w:shd w:val="clear" w:color="auto" w:fill="D9D9D9" w:themeFill="background1" w:themeFillShade="D9"/>
            <w:noWrap/>
          </w:tcPr>
          <w:p w14:paraId="464DD3F9" w14:textId="77777777" w:rsidR="00826313" w:rsidRPr="00C36F7D" w:rsidRDefault="00826313" w:rsidP="00A4477B">
            <w:pPr>
              <w:spacing w:after="0"/>
              <w:jc w:val="center"/>
              <w:rPr>
                <w:rFonts w:ascii="Arial" w:eastAsia="DengXian" w:hAnsi="Arial" w:cs="Arial"/>
                <w:b/>
                <w:bCs/>
                <w:color w:val="000000"/>
                <w:sz w:val="18"/>
                <w:szCs w:val="18"/>
                <w:lang w:val="en-US" w:eastAsia="zh-CN"/>
              </w:rPr>
            </w:pPr>
            <w:r w:rsidRPr="00C36F7D">
              <w:rPr>
                <w:rFonts w:ascii="Arial" w:eastAsia="DengXian" w:hAnsi="Arial" w:cs="Arial"/>
                <w:b/>
                <w:bCs/>
                <w:color w:val="000000"/>
                <w:sz w:val="18"/>
                <w:szCs w:val="18"/>
                <w:lang w:val="en-US" w:eastAsia="zh-CN"/>
              </w:rPr>
              <w:t>Percentile (pass rate)</w:t>
            </w:r>
          </w:p>
        </w:tc>
        <w:tc>
          <w:tcPr>
            <w:tcW w:w="0" w:type="auto"/>
            <w:shd w:val="clear" w:color="auto" w:fill="D9D9D9" w:themeFill="background1" w:themeFillShade="D9"/>
            <w:noWrap/>
          </w:tcPr>
          <w:p w14:paraId="32C9DD49" w14:textId="77777777" w:rsidR="00826313" w:rsidRPr="00C36F7D" w:rsidRDefault="00826313" w:rsidP="00A4477B">
            <w:pPr>
              <w:spacing w:after="0"/>
              <w:jc w:val="center"/>
              <w:rPr>
                <w:rFonts w:ascii="Arial" w:eastAsia="DengXian" w:hAnsi="Arial" w:cs="Arial"/>
                <w:b/>
                <w:bCs/>
                <w:color w:val="000000"/>
                <w:sz w:val="18"/>
                <w:szCs w:val="18"/>
                <w:lang w:val="en-US" w:eastAsia="zh-CN"/>
              </w:rPr>
            </w:pPr>
            <w:r w:rsidRPr="00C36F7D">
              <w:rPr>
                <w:rFonts w:ascii="Arial" w:eastAsia="DengXian" w:hAnsi="Arial" w:cs="Arial"/>
                <w:b/>
                <w:bCs/>
                <w:color w:val="000000"/>
                <w:sz w:val="18"/>
                <w:szCs w:val="18"/>
                <w:lang w:val="en-US" w:eastAsia="zh-CN"/>
              </w:rPr>
              <w:t>n3 TRMS</w:t>
            </w:r>
            <w:r w:rsidRPr="00C36F7D">
              <w:rPr>
                <w:rFonts w:ascii="Arial" w:eastAsia="DengXian" w:hAnsi="Arial" w:cs="Arial"/>
                <w:b/>
                <w:bCs/>
                <w:color w:val="000000"/>
                <w:sz w:val="18"/>
                <w:szCs w:val="18"/>
                <w:vertAlign w:val="subscript"/>
                <w:lang w:val="en-US" w:eastAsia="zh-CN"/>
              </w:rPr>
              <w:t>70</w:t>
            </w:r>
          </w:p>
        </w:tc>
        <w:tc>
          <w:tcPr>
            <w:tcW w:w="0" w:type="auto"/>
            <w:shd w:val="clear" w:color="auto" w:fill="D9D9D9" w:themeFill="background1" w:themeFillShade="D9"/>
            <w:noWrap/>
          </w:tcPr>
          <w:p w14:paraId="053B0D98" w14:textId="77777777" w:rsidR="00826313" w:rsidRPr="00C36F7D" w:rsidRDefault="00826313" w:rsidP="00A4477B">
            <w:pPr>
              <w:spacing w:after="0"/>
              <w:jc w:val="center"/>
              <w:rPr>
                <w:rFonts w:ascii="Arial" w:eastAsia="DengXian" w:hAnsi="Arial" w:cs="Arial"/>
                <w:b/>
                <w:bCs/>
                <w:color w:val="000000"/>
                <w:sz w:val="18"/>
                <w:szCs w:val="18"/>
                <w:lang w:val="en-US" w:eastAsia="zh-CN"/>
              </w:rPr>
            </w:pPr>
            <w:r w:rsidRPr="00C36F7D">
              <w:rPr>
                <w:rFonts w:ascii="Arial" w:eastAsia="DengXian" w:hAnsi="Arial" w:cs="Arial"/>
                <w:b/>
                <w:bCs/>
                <w:color w:val="000000"/>
                <w:sz w:val="18"/>
                <w:szCs w:val="18"/>
                <w:lang w:val="en-US" w:eastAsia="zh-CN"/>
              </w:rPr>
              <w:t>n7 TRMS</w:t>
            </w:r>
            <w:r w:rsidRPr="00C36F7D">
              <w:rPr>
                <w:rFonts w:ascii="Arial" w:eastAsia="DengXian" w:hAnsi="Arial" w:cs="Arial"/>
                <w:b/>
                <w:bCs/>
                <w:color w:val="000000"/>
                <w:sz w:val="18"/>
                <w:szCs w:val="18"/>
                <w:vertAlign w:val="subscript"/>
                <w:lang w:val="en-US" w:eastAsia="zh-CN"/>
              </w:rPr>
              <w:t>70</w:t>
            </w:r>
          </w:p>
        </w:tc>
        <w:tc>
          <w:tcPr>
            <w:tcW w:w="0" w:type="auto"/>
            <w:shd w:val="clear" w:color="auto" w:fill="D9D9D9" w:themeFill="background1" w:themeFillShade="D9"/>
            <w:noWrap/>
          </w:tcPr>
          <w:p w14:paraId="45852C0D" w14:textId="77777777" w:rsidR="00826313" w:rsidRPr="00C36F7D" w:rsidRDefault="00826313" w:rsidP="00A4477B">
            <w:pPr>
              <w:spacing w:after="0"/>
              <w:jc w:val="center"/>
              <w:rPr>
                <w:rFonts w:ascii="Arial" w:eastAsia="DengXian" w:hAnsi="Arial" w:cs="Arial"/>
                <w:b/>
                <w:bCs/>
                <w:color w:val="000000"/>
                <w:sz w:val="18"/>
                <w:szCs w:val="18"/>
                <w:lang w:val="en-US" w:eastAsia="zh-CN"/>
              </w:rPr>
            </w:pPr>
            <w:r w:rsidRPr="00C36F7D">
              <w:rPr>
                <w:rFonts w:ascii="Arial" w:eastAsia="DengXian" w:hAnsi="Arial" w:cs="Arial"/>
                <w:b/>
                <w:bCs/>
                <w:color w:val="000000"/>
                <w:sz w:val="18"/>
                <w:szCs w:val="18"/>
                <w:lang w:val="en-US" w:eastAsia="zh-CN"/>
              </w:rPr>
              <w:t>n77 TRMS</w:t>
            </w:r>
            <w:r w:rsidRPr="00C36F7D">
              <w:rPr>
                <w:rFonts w:ascii="Arial" w:eastAsia="DengXian" w:hAnsi="Arial" w:cs="Arial"/>
                <w:b/>
                <w:bCs/>
                <w:color w:val="000000"/>
                <w:sz w:val="18"/>
                <w:szCs w:val="18"/>
                <w:vertAlign w:val="subscript"/>
                <w:lang w:val="en-US" w:eastAsia="zh-CN"/>
              </w:rPr>
              <w:t>70</w:t>
            </w:r>
          </w:p>
        </w:tc>
        <w:tc>
          <w:tcPr>
            <w:tcW w:w="0" w:type="auto"/>
            <w:shd w:val="clear" w:color="auto" w:fill="E7E6E6" w:themeFill="background2"/>
          </w:tcPr>
          <w:p w14:paraId="20F7D288" w14:textId="77777777" w:rsidR="00826313" w:rsidRPr="00C36F7D" w:rsidRDefault="00826313" w:rsidP="00A4477B">
            <w:pPr>
              <w:spacing w:after="0"/>
              <w:jc w:val="center"/>
              <w:rPr>
                <w:rFonts w:ascii="Arial" w:eastAsia="DengXian" w:hAnsi="Arial" w:cs="Arial"/>
                <w:b/>
                <w:bCs/>
                <w:color w:val="000000"/>
                <w:sz w:val="18"/>
                <w:szCs w:val="18"/>
                <w:lang w:val="en-US" w:eastAsia="zh-CN"/>
              </w:rPr>
            </w:pPr>
            <w:r w:rsidRPr="00C36F7D">
              <w:rPr>
                <w:rFonts w:ascii="Arial" w:eastAsia="DengXian" w:hAnsi="Arial" w:cs="Arial"/>
                <w:b/>
                <w:bCs/>
                <w:color w:val="000000"/>
                <w:sz w:val="18"/>
                <w:szCs w:val="18"/>
                <w:lang w:val="en-US" w:eastAsia="zh-CN"/>
              </w:rPr>
              <w:t>n8 TRMS</w:t>
            </w:r>
            <w:r w:rsidRPr="00C36F7D">
              <w:rPr>
                <w:rFonts w:ascii="Arial" w:eastAsia="DengXian" w:hAnsi="Arial" w:cs="Arial"/>
                <w:b/>
                <w:bCs/>
                <w:color w:val="000000"/>
                <w:sz w:val="18"/>
                <w:szCs w:val="18"/>
                <w:vertAlign w:val="subscript"/>
                <w:lang w:val="en-US" w:eastAsia="zh-CN"/>
              </w:rPr>
              <w:t>70</w:t>
            </w:r>
          </w:p>
        </w:tc>
      </w:tr>
      <w:tr w:rsidR="00826313" w:rsidRPr="00C36F7D" w14:paraId="5C4CE7FD" w14:textId="77777777" w:rsidTr="00A4477B">
        <w:trPr>
          <w:trHeight w:val="326"/>
          <w:jc w:val="center"/>
        </w:trPr>
        <w:tc>
          <w:tcPr>
            <w:tcW w:w="0" w:type="auto"/>
            <w:shd w:val="clear" w:color="auto" w:fill="FBE4D5" w:themeFill="accent2" w:themeFillTint="33"/>
            <w:noWrap/>
          </w:tcPr>
          <w:p w14:paraId="65785964" w14:textId="77777777" w:rsidR="00826313" w:rsidRPr="00C36F7D" w:rsidRDefault="00826313" w:rsidP="00A4477B">
            <w:pPr>
              <w:spacing w:after="0"/>
              <w:jc w:val="center"/>
              <w:rPr>
                <w:rFonts w:ascii="Arial" w:eastAsia="DengXian" w:hAnsi="Arial" w:cs="Arial"/>
                <w:b/>
                <w:bCs/>
                <w:color w:val="EE0000"/>
                <w:sz w:val="18"/>
                <w:szCs w:val="18"/>
                <w:lang w:val="en-US" w:eastAsia="zh-CN"/>
              </w:rPr>
            </w:pPr>
            <w:r w:rsidRPr="00C36F7D">
              <w:rPr>
                <w:rFonts w:ascii="Arial" w:eastAsia="DengXian" w:hAnsi="Arial" w:cs="Arial"/>
                <w:b/>
                <w:bCs/>
                <w:color w:val="EE0000"/>
                <w:sz w:val="18"/>
                <w:szCs w:val="18"/>
                <w:lang w:val="en-US" w:eastAsia="zh-CN"/>
              </w:rPr>
              <w:t>80%-tile</w:t>
            </w:r>
          </w:p>
        </w:tc>
        <w:tc>
          <w:tcPr>
            <w:tcW w:w="0" w:type="auto"/>
            <w:noWrap/>
            <w:vAlign w:val="center"/>
          </w:tcPr>
          <w:p w14:paraId="550A5161" w14:textId="77777777" w:rsidR="00826313" w:rsidRPr="00C36F7D" w:rsidRDefault="00826313" w:rsidP="00A4477B">
            <w:pPr>
              <w:spacing w:after="0"/>
              <w:jc w:val="right"/>
              <w:rPr>
                <w:rFonts w:ascii="Arial" w:eastAsia="DengXian" w:hAnsi="Arial" w:cs="Arial"/>
                <w:color w:val="EE0000"/>
                <w:sz w:val="18"/>
                <w:szCs w:val="18"/>
                <w:lang w:val="en-US" w:eastAsia="zh-CN"/>
              </w:rPr>
            </w:pPr>
            <w:r w:rsidRPr="00C36F7D">
              <w:rPr>
                <w:rFonts w:ascii="Arial" w:eastAsia="DengXian" w:hAnsi="Arial" w:cs="Arial"/>
                <w:color w:val="EE0000"/>
                <w:sz w:val="18"/>
                <w:szCs w:val="18"/>
                <w:lang w:val="en-US" w:eastAsia="zh-CN"/>
              </w:rPr>
              <w:t xml:space="preserve">-96.51 </w:t>
            </w:r>
          </w:p>
        </w:tc>
        <w:tc>
          <w:tcPr>
            <w:tcW w:w="0" w:type="auto"/>
            <w:noWrap/>
            <w:vAlign w:val="center"/>
          </w:tcPr>
          <w:p w14:paraId="07E0E057" w14:textId="77777777" w:rsidR="00826313" w:rsidRPr="00C36F7D" w:rsidRDefault="00826313" w:rsidP="00A4477B">
            <w:pPr>
              <w:spacing w:after="0"/>
              <w:jc w:val="right"/>
              <w:rPr>
                <w:rFonts w:ascii="Arial" w:eastAsia="DengXian" w:hAnsi="Arial" w:cs="Arial"/>
                <w:color w:val="EE0000"/>
                <w:sz w:val="18"/>
                <w:szCs w:val="18"/>
                <w:lang w:val="en-US" w:eastAsia="zh-CN"/>
              </w:rPr>
            </w:pPr>
            <w:r w:rsidRPr="00C36F7D">
              <w:rPr>
                <w:rFonts w:ascii="Arial" w:eastAsia="DengXian" w:hAnsi="Arial" w:cs="Arial"/>
                <w:color w:val="EE0000"/>
                <w:sz w:val="18"/>
                <w:szCs w:val="18"/>
                <w:lang w:val="en-US" w:eastAsia="zh-CN"/>
              </w:rPr>
              <w:t xml:space="preserve">-97.67 </w:t>
            </w:r>
          </w:p>
        </w:tc>
        <w:tc>
          <w:tcPr>
            <w:tcW w:w="0" w:type="auto"/>
            <w:noWrap/>
            <w:vAlign w:val="center"/>
          </w:tcPr>
          <w:p w14:paraId="590B24DF" w14:textId="77777777" w:rsidR="00826313" w:rsidRPr="00C36F7D" w:rsidRDefault="00826313" w:rsidP="00A4477B">
            <w:pPr>
              <w:spacing w:after="0"/>
              <w:jc w:val="right"/>
              <w:rPr>
                <w:rFonts w:ascii="Arial" w:eastAsia="DengXian" w:hAnsi="Arial" w:cs="Arial"/>
                <w:color w:val="EE0000"/>
                <w:sz w:val="18"/>
                <w:szCs w:val="18"/>
                <w:lang w:val="en-US" w:eastAsia="zh-CN"/>
              </w:rPr>
            </w:pPr>
            <w:r w:rsidRPr="00C36F7D">
              <w:rPr>
                <w:rFonts w:ascii="Arial" w:eastAsia="DengXian" w:hAnsi="Arial" w:cs="Arial"/>
                <w:color w:val="EE0000"/>
                <w:sz w:val="18"/>
                <w:szCs w:val="18"/>
                <w:lang w:val="en-US" w:eastAsia="zh-CN"/>
              </w:rPr>
              <w:t xml:space="preserve">-96.00 </w:t>
            </w:r>
          </w:p>
        </w:tc>
        <w:tc>
          <w:tcPr>
            <w:tcW w:w="0" w:type="auto"/>
            <w:vAlign w:val="center"/>
          </w:tcPr>
          <w:p w14:paraId="1B9272DA" w14:textId="77777777" w:rsidR="00826313" w:rsidRPr="00C36F7D" w:rsidRDefault="00826313" w:rsidP="00A4477B">
            <w:pPr>
              <w:spacing w:after="0"/>
              <w:jc w:val="right"/>
              <w:rPr>
                <w:rFonts w:ascii="Arial" w:eastAsia="DengXian" w:hAnsi="Arial" w:cs="Arial"/>
                <w:color w:val="EE0000"/>
                <w:sz w:val="18"/>
                <w:szCs w:val="18"/>
                <w:lang w:val="en-US" w:eastAsia="zh-CN"/>
              </w:rPr>
            </w:pPr>
            <w:r w:rsidRPr="00C36F7D">
              <w:rPr>
                <w:rFonts w:ascii="Arial" w:eastAsia="DengXian" w:hAnsi="Arial" w:cs="Arial"/>
                <w:color w:val="EE0000"/>
                <w:sz w:val="18"/>
                <w:szCs w:val="18"/>
                <w:lang w:val="en-US" w:eastAsia="zh-CN"/>
              </w:rPr>
              <w:t>-89.32</w:t>
            </w:r>
          </w:p>
        </w:tc>
      </w:tr>
      <w:tr w:rsidR="00826313" w:rsidRPr="00C36F7D" w14:paraId="5B9F017A" w14:textId="77777777" w:rsidTr="00A4477B">
        <w:trPr>
          <w:trHeight w:val="326"/>
          <w:jc w:val="center"/>
        </w:trPr>
        <w:tc>
          <w:tcPr>
            <w:tcW w:w="0" w:type="auto"/>
            <w:shd w:val="clear" w:color="auto" w:fill="FBE4D5" w:themeFill="accent2" w:themeFillTint="33"/>
            <w:noWrap/>
          </w:tcPr>
          <w:p w14:paraId="0D6CCA1A" w14:textId="77777777" w:rsidR="00826313" w:rsidRPr="00C36F7D" w:rsidRDefault="00826313" w:rsidP="00A4477B">
            <w:pPr>
              <w:spacing w:after="0"/>
              <w:jc w:val="center"/>
              <w:rPr>
                <w:rFonts w:ascii="Arial" w:eastAsia="DengXian" w:hAnsi="Arial" w:cs="Arial"/>
                <w:b/>
                <w:bCs/>
                <w:sz w:val="18"/>
                <w:szCs w:val="18"/>
                <w:lang w:val="en-US" w:eastAsia="zh-CN"/>
              </w:rPr>
            </w:pPr>
            <w:r w:rsidRPr="00C36F7D">
              <w:rPr>
                <w:rFonts w:ascii="Arial" w:eastAsia="DengXian" w:hAnsi="Arial" w:cs="Arial"/>
                <w:b/>
                <w:bCs/>
                <w:sz w:val="18"/>
                <w:szCs w:val="18"/>
                <w:lang w:val="en-US" w:eastAsia="zh-CN"/>
              </w:rPr>
              <w:t>85%-tile</w:t>
            </w:r>
          </w:p>
        </w:tc>
        <w:tc>
          <w:tcPr>
            <w:tcW w:w="0" w:type="auto"/>
            <w:noWrap/>
            <w:vAlign w:val="center"/>
          </w:tcPr>
          <w:p w14:paraId="2191FE38" w14:textId="77777777" w:rsidR="00826313" w:rsidRPr="00C36F7D" w:rsidRDefault="00826313" w:rsidP="00A4477B">
            <w:pPr>
              <w:spacing w:after="0"/>
              <w:jc w:val="right"/>
              <w:rPr>
                <w:rFonts w:ascii="Arial" w:eastAsia="DengXian" w:hAnsi="Arial" w:cs="Arial"/>
                <w:sz w:val="18"/>
                <w:szCs w:val="18"/>
                <w:lang w:val="en-US" w:eastAsia="zh-CN"/>
              </w:rPr>
            </w:pPr>
            <w:r w:rsidRPr="00C36F7D">
              <w:rPr>
                <w:rFonts w:ascii="Arial" w:eastAsia="DengXian" w:hAnsi="Arial" w:cs="Arial"/>
                <w:sz w:val="18"/>
                <w:szCs w:val="18"/>
                <w:lang w:val="en-US" w:eastAsia="zh-CN"/>
              </w:rPr>
              <w:t xml:space="preserve">-96.10 </w:t>
            </w:r>
          </w:p>
        </w:tc>
        <w:tc>
          <w:tcPr>
            <w:tcW w:w="0" w:type="auto"/>
            <w:noWrap/>
            <w:vAlign w:val="center"/>
          </w:tcPr>
          <w:p w14:paraId="78D27BB6" w14:textId="77777777" w:rsidR="00826313" w:rsidRPr="00C36F7D" w:rsidRDefault="00826313" w:rsidP="00A4477B">
            <w:pPr>
              <w:spacing w:after="0"/>
              <w:jc w:val="right"/>
              <w:rPr>
                <w:rFonts w:ascii="Arial" w:eastAsia="DengXian" w:hAnsi="Arial" w:cs="Arial"/>
                <w:sz w:val="18"/>
                <w:szCs w:val="18"/>
                <w:lang w:val="en-US" w:eastAsia="zh-CN"/>
              </w:rPr>
            </w:pPr>
            <w:r w:rsidRPr="00C36F7D">
              <w:rPr>
                <w:rFonts w:ascii="Arial" w:eastAsia="DengXian" w:hAnsi="Arial" w:cs="Arial"/>
                <w:sz w:val="18"/>
                <w:szCs w:val="18"/>
                <w:lang w:val="en-US" w:eastAsia="zh-CN"/>
              </w:rPr>
              <w:t xml:space="preserve">-97.15 </w:t>
            </w:r>
          </w:p>
        </w:tc>
        <w:tc>
          <w:tcPr>
            <w:tcW w:w="0" w:type="auto"/>
            <w:noWrap/>
            <w:vAlign w:val="center"/>
          </w:tcPr>
          <w:p w14:paraId="3DE0FF5C" w14:textId="77777777" w:rsidR="00826313" w:rsidRPr="00C36F7D" w:rsidRDefault="00826313" w:rsidP="00A4477B">
            <w:pPr>
              <w:spacing w:after="0"/>
              <w:jc w:val="right"/>
              <w:rPr>
                <w:rFonts w:ascii="Arial" w:eastAsia="DengXian" w:hAnsi="Arial" w:cs="Arial"/>
                <w:sz w:val="18"/>
                <w:szCs w:val="18"/>
                <w:lang w:val="en-US" w:eastAsia="zh-CN"/>
              </w:rPr>
            </w:pPr>
            <w:r w:rsidRPr="00C36F7D">
              <w:rPr>
                <w:rFonts w:ascii="Arial" w:eastAsia="DengXian" w:hAnsi="Arial" w:cs="Arial"/>
                <w:sz w:val="18"/>
                <w:szCs w:val="18"/>
                <w:lang w:val="en-US" w:eastAsia="zh-CN"/>
              </w:rPr>
              <w:t xml:space="preserve">-95.27 </w:t>
            </w:r>
          </w:p>
        </w:tc>
        <w:tc>
          <w:tcPr>
            <w:tcW w:w="0" w:type="auto"/>
            <w:vAlign w:val="center"/>
          </w:tcPr>
          <w:p w14:paraId="7BB14B34" w14:textId="77777777" w:rsidR="00826313" w:rsidRPr="00C36F7D" w:rsidRDefault="00826313" w:rsidP="00A4477B">
            <w:pPr>
              <w:spacing w:after="0"/>
              <w:jc w:val="right"/>
              <w:rPr>
                <w:rFonts w:ascii="Arial" w:eastAsia="DengXian" w:hAnsi="Arial" w:cs="Arial"/>
                <w:sz w:val="18"/>
                <w:szCs w:val="18"/>
                <w:lang w:val="en-US" w:eastAsia="zh-CN"/>
              </w:rPr>
            </w:pPr>
            <w:r w:rsidRPr="00C36F7D">
              <w:rPr>
                <w:rFonts w:ascii="Arial" w:eastAsia="DengXian" w:hAnsi="Arial" w:cs="Arial"/>
                <w:sz w:val="18"/>
                <w:szCs w:val="18"/>
                <w:lang w:val="en-US" w:eastAsia="zh-CN"/>
              </w:rPr>
              <w:t>-89.14</w:t>
            </w:r>
          </w:p>
        </w:tc>
      </w:tr>
      <w:tr w:rsidR="00826313" w:rsidRPr="00C36F7D" w14:paraId="6AB432E6" w14:textId="77777777" w:rsidTr="00A4477B">
        <w:trPr>
          <w:trHeight w:val="326"/>
          <w:jc w:val="center"/>
        </w:trPr>
        <w:tc>
          <w:tcPr>
            <w:tcW w:w="0" w:type="auto"/>
            <w:shd w:val="clear" w:color="auto" w:fill="FBE4D5" w:themeFill="accent2" w:themeFillTint="33"/>
            <w:noWrap/>
          </w:tcPr>
          <w:p w14:paraId="7E087B42" w14:textId="77777777" w:rsidR="00826313" w:rsidRPr="00C36F7D" w:rsidRDefault="00826313" w:rsidP="00A4477B">
            <w:pPr>
              <w:spacing w:after="0"/>
              <w:jc w:val="center"/>
              <w:rPr>
                <w:rFonts w:ascii="Arial" w:eastAsia="DengXian" w:hAnsi="Arial" w:cs="Arial"/>
                <w:b/>
                <w:bCs/>
                <w:color w:val="000000"/>
                <w:sz w:val="18"/>
                <w:szCs w:val="18"/>
                <w:lang w:val="en-US" w:eastAsia="zh-CN"/>
              </w:rPr>
            </w:pPr>
            <w:r w:rsidRPr="00C36F7D">
              <w:rPr>
                <w:rFonts w:ascii="Arial" w:eastAsia="DengXian" w:hAnsi="Arial" w:cs="Arial"/>
                <w:b/>
                <w:bCs/>
                <w:color w:val="000000"/>
                <w:sz w:val="18"/>
                <w:szCs w:val="18"/>
                <w:lang w:val="en-US" w:eastAsia="zh-CN"/>
              </w:rPr>
              <w:t>90%-tile</w:t>
            </w:r>
          </w:p>
        </w:tc>
        <w:tc>
          <w:tcPr>
            <w:tcW w:w="0" w:type="auto"/>
            <w:noWrap/>
            <w:vAlign w:val="center"/>
          </w:tcPr>
          <w:p w14:paraId="266DA04B" w14:textId="77777777" w:rsidR="00826313" w:rsidRPr="00C36F7D" w:rsidRDefault="00826313" w:rsidP="00A4477B">
            <w:pPr>
              <w:spacing w:after="0"/>
              <w:jc w:val="right"/>
              <w:rPr>
                <w:rFonts w:ascii="Arial" w:eastAsia="DengXian" w:hAnsi="Arial" w:cs="Arial"/>
                <w:color w:val="000000"/>
                <w:sz w:val="18"/>
                <w:szCs w:val="18"/>
                <w:lang w:val="en-US" w:eastAsia="zh-CN"/>
              </w:rPr>
            </w:pPr>
            <w:r w:rsidRPr="00C36F7D">
              <w:rPr>
                <w:rFonts w:ascii="Arial" w:eastAsia="DengXian" w:hAnsi="Arial" w:cs="Arial"/>
                <w:color w:val="000000"/>
                <w:sz w:val="18"/>
                <w:szCs w:val="18"/>
                <w:lang w:val="en-US" w:eastAsia="zh-CN"/>
              </w:rPr>
              <w:t xml:space="preserve">-95.85 </w:t>
            </w:r>
          </w:p>
        </w:tc>
        <w:tc>
          <w:tcPr>
            <w:tcW w:w="0" w:type="auto"/>
            <w:noWrap/>
            <w:vAlign w:val="center"/>
          </w:tcPr>
          <w:p w14:paraId="56AB26C0" w14:textId="77777777" w:rsidR="00826313" w:rsidRPr="00C36F7D" w:rsidRDefault="00826313" w:rsidP="00A4477B">
            <w:pPr>
              <w:spacing w:after="0"/>
              <w:jc w:val="right"/>
              <w:rPr>
                <w:rFonts w:ascii="Arial" w:eastAsia="DengXian" w:hAnsi="Arial" w:cs="Arial"/>
                <w:color w:val="000000"/>
                <w:sz w:val="18"/>
                <w:szCs w:val="18"/>
                <w:lang w:val="en-US" w:eastAsia="zh-CN"/>
              </w:rPr>
            </w:pPr>
            <w:r w:rsidRPr="00C36F7D">
              <w:rPr>
                <w:rFonts w:ascii="Arial" w:eastAsia="DengXian" w:hAnsi="Arial" w:cs="Arial"/>
                <w:color w:val="000000"/>
                <w:sz w:val="18"/>
                <w:szCs w:val="18"/>
                <w:lang w:val="en-US" w:eastAsia="zh-CN"/>
              </w:rPr>
              <w:t xml:space="preserve">-96.50 </w:t>
            </w:r>
          </w:p>
        </w:tc>
        <w:tc>
          <w:tcPr>
            <w:tcW w:w="0" w:type="auto"/>
            <w:noWrap/>
            <w:vAlign w:val="center"/>
          </w:tcPr>
          <w:p w14:paraId="7EFA74DB" w14:textId="77777777" w:rsidR="00826313" w:rsidRPr="00C36F7D" w:rsidRDefault="00826313" w:rsidP="00A4477B">
            <w:pPr>
              <w:spacing w:after="0"/>
              <w:jc w:val="right"/>
              <w:rPr>
                <w:rFonts w:ascii="Arial" w:eastAsia="DengXian" w:hAnsi="Arial" w:cs="Arial"/>
                <w:color w:val="000000"/>
                <w:sz w:val="18"/>
                <w:szCs w:val="18"/>
                <w:lang w:val="en-US" w:eastAsia="zh-CN"/>
              </w:rPr>
            </w:pPr>
            <w:r w:rsidRPr="00C36F7D">
              <w:rPr>
                <w:rFonts w:ascii="Arial" w:eastAsia="DengXian" w:hAnsi="Arial" w:cs="Arial"/>
                <w:color w:val="000000"/>
                <w:sz w:val="18"/>
                <w:szCs w:val="18"/>
                <w:lang w:val="en-US" w:eastAsia="zh-CN"/>
              </w:rPr>
              <w:t xml:space="preserve">-94.45 </w:t>
            </w:r>
          </w:p>
        </w:tc>
        <w:tc>
          <w:tcPr>
            <w:tcW w:w="0" w:type="auto"/>
            <w:vAlign w:val="center"/>
          </w:tcPr>
          <w:p w14:paraId="6961DEFB" w14:textId="77777777" w:rsidR="00826313" w:rsidRPr="00C36F7D" w:rsidRDefault="00826313" w:rsidP="00A4477B">
            <w:pPr>
              <w:spacing w:after="0"/>
              <w:jc w:val="right"/>
              <w:rPr>
                <w:rFonts w:ascii="Arial" w:eastAsia="DengXian" w:hAnsi="Arial" w:cs="Arial"/>
                <w:color w:val="000000"/>
                <w:sz w:val="18"/>
                <w:szCs w:val="18"/>
                <w:lang w:val="en-US" w:eastAsia="zh-CN"/>
              </w:rPr>
            </w:pPr>
            <w:r w:rsidRPr="00C36F7D">
              <w:rPr>
                <w:rFonts w:ascii="Arial" w:eastAsia="DengXian" w:hAnsi="Arial" w:cs="Arial"/>
                <w:color w:val="000000"/>
                <w:sz w:val="18"/>
                <w:szCs w:val="18"/>
                <w:lang w:val="en-US" w:eastAsia="zh-CN"/>
              </w:rPr>
              <w:t>-87.95</w:t>
            </w:r>
          </w:p>
        </w:tc>
      </w:tr>
      <w:tr w:rsidR="00826313" w:rsidRPr="00C36F7D" w14:paraId="2EC7EAEF" w14:textId="77777777" w:rsidTr="00A4477B">
        <w:trPr>
          <w:trHeight w:val="326"/>
          <w:jc w:val="center"/>
        </w:trPr>
        <w:tc>
          <w:tcPr>
            <w:tcW w:w="0" w:type="auto"/>
            <w:shd w:val="clear" w:color="auto" w:fill="FBE4D5" w:themeFill="accent2" w:themeFillTint="33"/>
            <w:noWrap/>
          </w:tcPr>
          <w:p w14:paraId="1E119B17" w14:textId="77777777" w:rsidR="00826313" w:rsidRPr="00C36F7D" w:rsidRDefault="00826313" w:rsidP="00A4477B">
            <w:pPr>
              <w:spacing w:after="0"/>
              <w:jc w:val="center"/>
              <w:rPr>
                <w:rFonts w:ascii="Arial" w:eastAsia="DengXian" w:hAnsi="Arial" w:cs="Arial"/>
                <w:b/>
                <w:bCs/>
                <w:color w:val="000000"/>
                <w:sz w:val="18"/>
                <w:szCs w:val="18"/>
                <w:lang w:val="en-US" w:eastAsia="zh-CN"/>
              </w:rPr>
            </w:pPr>
            <w:r w:rsidRPr="00C36F7D">
              <w:rPr>
                <w:rFonts w:ascii="Arial" w:eastAsia="DengXian" w:hAnsi="Arial" w:cs="Arial"/>
                <w:b/>
                <w:bCs/>
                <w:color w:val="000000"/>
                <w:sz w:val="18"/>
                <w:szCs w:val="18"/>
                <w:lang w:val="en-US" w:eastAsia="zh-CN"/>
              </w:rPr>
              <w:t>95%-tile</w:t>
            </w:r>
          </w:p>
        </w:tc>
        <w:tc>
          <w:tcPr>
            <w:tcW w:w="0" w:type="auto"/>
            <w:noWrap/>
            <w:vAlign w:val="center"/>
          </w:tcPr>
          <w:p w14:paraId="24778CA9" w14:textId="77777777" w:rsidR="00826313" w:rsidRPr="00C36F7D" w:rsidRDefault="00826313" w:rsidP="00A4477B">
            <w:pPr>
              <w:spacing w:after="0"/>
              <w:jc w:val="right"/>
              <w:rPr>
                <w:rFonts w:ascii="Arial" w:eastAsia="DengXian" w:hAnsi="Arial" w:cs="Arial"/>
                <w:color w:val="000000"/>
                <w:sz w:val="18"/>
                <w:szCs w:val="18"/>
                <w:lang w:val="en-US" w:eastAsia="zh-CN"/>
              </w:rPr>
            </w:pPr>
            <w:r w:rsidRPr="00C36F7D">
              <w:rPr>
                <w:rFonts w:ascii="Arial" w:eastAsia="DengXian" w:hAnsi="Arial" w:cs="Arial"/>
                <w:color w:val="000000"/>
                <w:sz w:val="18"/>
                <w:szCs w:val="18"/>
                <w:lang w:val="en-US" w:eastAsia="zh-CN"/>
              </w:rPr>
              <w:t xml:space="preserve">-95.64 </w:t>
            </w:r>
          </w:p>
        </w:tc>
        <w:tc>
          <w:tcPr>
            <w:tcW w:w="0" w:type="auto"/>
            <w:noWrap/>
            <w:vAlign w:val="center"/>
          </w:tcPr>
          <w:p w14:paraId="195BF7EE" w14:textId="77777777" w:rsidR="00826313" w:rsidRPr="00C36F7D" w:rsidRDefault="00826313" w:rsidP="00A4477B">
            <w:pPr>
              <w:spacing w:after="0"/>
              <w:jc w:val="right"/>
              <w:rPr>
                <w:rFonts w:ascii="Arial" w:eastAsia="DengXian" w:hAnsi="Arial" w:cs="Arial"/>
                <w:color w:val="000000"/>
                <w:sz w:val="18"/>
                <w:szCs w:val="18"/>
                <w:lang w:val="en-US" w:eastAsia="zh-CN"/>
              </w:rPr>
            </w:pPr>
            <w:r w:rsidRPr="00C36F7D">
              <w:rPr>
                <w:rFonts w:ascii="Arial" w:eastAsia="DengXian" w:hAnsi="Arial" w:cs="Arial"/>
                <w:color w:val="000000"/>
                <w:sz w:val="18"/>
                <w:szCs w:val="18"/>
                <w:lang w:val="en-US" w:eastAsia="zh-CN"/>
              </w:rPr>
              <w:t xml:space="preserve">-96.12 </w:t>
            </w:r>
          </w:p>
        </w:tc>
        <w:tc>
          <w:tcPr>
            <w:tcW w:w="0" w:type="auto"/>
            <w:noWrap/>
            <w:vAlign w:val="center"/>
          </w:tcPr>
          <w:p w14:paraId="78431257" w14:textId="77777777" w:rsidR="00826313" w:rsidRPr="00C36F7D" w:rsidRDefault="00826313" w:rsidP="00A4477B">
            <w:pPr>
              <w:spacing w:after="0"/>
              <w:jc w:val="right"/>
              <w:rPr>
                <w:rFonts w:ascii="Arial" w:eastAsia="DengXian" w:hAnsi="Arial" w:cs="Arial"/>
                <w:color w:val="000000"/>
                <w:sz w:val="18"/>
                <w:szCs w:val="18"/>
                <w:lang w:val="en-US" w:eastAsia="zh-CN"/>
              </w:rPr>
            </w:pPr>
            <w:r w:rsidRPr="00C36F7D">
              <w:rPr>
                <w:rFonts w:ascii="Arial" w:eastAsia="DengXian" w:hAnsi="Arial" w:cs="Arial"/>
                <w:color w:val="000000"/>
                <w:sz w:val="18"/>
                <w:szCs w:val="18"/>
                <w:lang w:val="en-US" w:eastAsia="zh-CN"/>
              </w:rPr>
              <w:t xml:space="preserve">-93.77 </w:t>
            </w:r>
          </w:p>
        </w:tc>
        <w:tc>
          <w:tcPr>
            <w:tcW w:w="0" w:type="auto"/>
            <w:vAlign w:val="center"/>
          </w:tcPr>
          <w:p w14:paraId="40238C3E" w14:textId="77777777" w:rsidR="00826313" w:rsidRPr="00C36F7D" w:rsidRDefault="00826313" w:rsidP="00A4477B">
            <w:pPr>
              <w:spacing w:after="0"/>
              <w:jc w:val="right"/>
              <w:rPr>
                <w:rFonts w:ascii="Arial" w:eastAsia="DengXian" w:hAnsi="Arial" w:cs="Arial"/>
                <w:color w:val="000000"/>
                <w:sz w:val="18"/>
                <w:szCs w:val="18"/>
                <w:lang w:val="en-US" w:eastAsia="zh-CN"/>
              </w:rPr>
            </w:pPr>
            <w:r w:rsidRPr="00C36F7D">
              <w:rPr>
                <w:rFonts w:ascii="Arial" w:eastAsia="DengXian" w:hAnsi="Arial" w:cs="Arial"/>
                <w:color w:val="000000"/>
                <w:sz w:val="18"/>
                <w:szCs w:val="18"/>
                <w:lang w:val="en-US" w:eastAsia="zh-CN"/>
              </w:rPr>
              <w:t>-86.58</w:t>
            </w:r>
          </w:p>
        </w:tc>
      </w:tr>
      <w:tr w:rsidR="00826313" w:rsidRPr="00C36F7D" w14:paraId="0EB821EC" w14:textId="77777777" w:rsidTr="00A4477B">
        <w:trPr>
          <w:trHeight w:val="326"/>
          <w:jc w:val="center"/>
        </w:trPr>
        <w:tc>
          <w:tcPr>
            <w:tcW w:w="0" w:type="auto"/>
            <w:shd w:val="clear" w:color="auto" w:fill="FBE4D5" w:themeFill="accent2" w:themeFillTint="33"/>
            <w:noWrap/>
          </w:tcPr>
          <w:p w14:paraId="468CA672" w14:textId="77777777" w:rsidR="00826313" w:rsidRPr="00C36F7D" w:rsidRDefault="00826313" w:rsidP="00A4477B">
            <w:pPr>
              <w:spacing w:after="0"/>
              <w:jc w:val="center"/>
              <w:rPr>
                <w:rFonts w:ascii="Arial" w:eastAsia="DengXian" w:hAnsi="Arial" w:cs="Arial"/>
                <w:b/>
                <w:bCs/>
                <w:color w:val="000000"/>
                <w:sz w:val="18"/>
                <w:szCs w:val="18"/>
                <w:lang w:val="en-US" w:eastAsia="zh-CN"/>
              </w:rPr>
            </w:pPr>
            <w:r w:rsidRPr="00C36F7D">
              <w:rPr>
                <w:rFonts w:ascii="Arial" w:eastAsia="DengXian" w:hAnsi="Arial" w:cs="Arial"/>
                <w:b/>
                <w:bCs/>
                <w:color w:val="000000"/>
                <w:sz w:val="18"/>
                <w:szCs w:val="18"/>
                <w:lang w:val="en-US" w:eastAsia="zh-CN"/>
              </w:rPr>
              <w:lastRenderedPageBreak/>
              <w:t>Total amount of samples</w:t>
            </w:r>
          </w:p>
          <w:p w14:paraId="1CDA322B" w14:textId="77777777" w:rsidR="00826313" w:rsidRPr="00C36F7D" w:rsidRDefault="00826313" w:rsidP="00A4477B">
            <w:pPr>
              <w:spacing w:after="0"/>
              <w:jc w:val="center"/>
              <w:rPr>
                <w:rFonts w:ascii="Arial" w:eastAsia="DengXian" w:hAnsi="Arial" w:cs="Arial"/>
                <w:b/>
                <w:bCs/>
                <w:color w:val="000000"/>
                <w:sz w:val="18"/>
                <w:szCs w:val="18"/>
                <w:lang w:val="en-US" w:eastAsia="zh-CN"/>
              </w:rPr>
            </w:pPr>
            <w:r w:rsidRPr="00C36F7D">
              <w:rPr>
                <w:rFonts w:ascii="Arial" w:eastAsia="DengXian" w:hAnsi="Arial" w:cs="Arial"/>
                <w:b/>
                <w:bCs/>
                <w:color w:val="000000"/>
                <w:sz w:val="18"/>
                <w:szCs w:val="18"/>
                <w:lang w:val="en-US" w:eastAsia="zh-CN"/>
              </w:rPr>
              <w:t xml:space="preserve">(Threshold: 15) </w:t>
            </w:r>
          </w:p>
        </w:tc>
        <w:tc>
          <w:tcPr>
            <w:tcW w:w="0" w:type="auto"/>
            <w:noWrap/>
            <w:vAlign w:val="center"/>
          </w:tcPr>
          <w:p w14:paraId="79C34B6C" w14:textId="77777777" w:rsidR="00826313" w:rsidRPr="00C36F7D" w:rsidRDefault="00826313" w:rsidP="00A4477B">
            <w:pPr>
              <w:spacing w:after="0"/>
              <w:jc w:val="right"/>
              <w:rPr>
                <w:rFonts w:ascii="Arial" w:eastAsia="DengXian" w:hAnsi="Arial" w:cs="Arial"/>
                <w:color w:val="000000"/>
                <w:sz w:val="18"/>
                <w:szCs w:val="18"/>
                <w:lang w:val="en-US" w:eastAsia="zh-CN"/>
              </w:rPr>
            </w:pPr>
            <w:r w:rsidRPr="00C36F7D">
              <w:rPr>
                <w:rFonts w:ascii="Arial" w:eastAsia="DengXian" w:hAnsi="Arial" w:cs="Arial"/>
                <w:color w:val="000000"/>
                <w:sz w:val="18"/>
                <w:szCs w:val="18"/>
                <w:lang w:val="en-US" w:eastAsia="zh-CN"/>
              </w:rPr>
              <w:t>19</w:t>
            </w:r>
          </w:p>
        </w:tc>
        <w:tc>
          <w:tcPr>
            <w:tcW w:w="0" w:type="auto"/>
            <w:noWrap/>
            <w:vAlign w:val="center"/>
          </w:tcPr>
          <w:p w14:paraId="54316A17" w14:textId="77777777" w:rsidR="00826313" w:rsidRPr="00C36F7D" w:rsidRDefault="00826313" w:rsidP="00A4477B">
            <w:pPr>
              <w:spacing w:after="0"/>
              <w:jc w:val="right"/>
              <w:rPr>
                <w:rFonts w:ascii="Arial" w:eastAsia="DengXian" w:hAnsi="Arial" w:cs="Arial"/>
                <w:color w:val="000000"/>
                <w:sz w:val="18"/>
                <w:szCs w:val="18"/>
                <w:lang w:val="en-US" w:eastAsia="zh-CN"/>
              </w:rPr>
            </w:pPr>
            <w:r w:rsidRPr="00C36F7D">
              <w:rPr>
                <w:rFonts w:ascii="Arial" w:eastAsia="DengXian" w:hAnsi="Arial" w:cs="Arial"/>
                <w:color w:val="000000"/>
                <w:sz w:val="18"/>
                <w:szCs w:val="18"/>
                <w:lang w:val="en-US" w:eastAsia="zh-CN"/>
              </w:rPr>
              <w:t>14</w:t>
            </w:r>
          </w:p>
        </w:tc>
        <w:tc>
          <w:tcPr>
            <w:tcW w:w="0" w:type="auto"/>
            <w:noWrap/>
            <w:vAlign w:val="center"/>
          </w:tcPr>
          <w:p w14:paraId="06BFD7F0" w14:textId="77777777" w:rsidR="00826313" w:rsidRPr="00C36F7D" w:rsidRDefault="00826313" w:rsidP="00A4477B">
            <w:pPr>
              <w:spacing w:after="0"/>
              <w:jc w:val="right"/>
              <w:rPr>
                <w:rFonts w:ascii="Arial" w:eastAsia="DengXian" w:hAnsi="Arial" w:cs="Arial"/>
                <w:color w:val="000000"/>
                <w:sz w:val="18"/>
                <w:szCs w:val="18"/>
                <w:lang w:val="en-US" w:eastAsia="zh-CN"/>
              </w:rPr>
            </w:pPr>
            <w:r w:rsidRPr="00C36F7D">
              <w:rPr>
                <w:rFonts w:ascii="Arial" w:eastAsia="DengXian" w:hAnsi="Arial" w:cs="Arial"/>
                <w:color w:val="000000"/>
                <w:sz w:val="18"/>
                <w:szCs w:val="18"/>
                <w:lang w:val="en-US" w:eastAsia="zh-CN"/>
              </w:rPr>
              <w:t>30</w:t>
            </w:r>
          </w:p>
        </w:tc>
        <w:tc>
          <w:tcPr>
            <w:tcW w:w="0" w:type="auto"/>
            <w:vAlign w:val="center"/>
          </w:tcPr>
          <w:p w14:paraId="08CBD507" w14:textId="77777777" w:rsidR="00826313" w:rsidRPr="00C36F7D" w:rsidRDefault="00826313" w:rsidP="00A4477B">
            <w:pPr>
              <w:spacing w:after="0"/>
              <w:jc w:val="right"/>
              <w:rPr>
                <w:rFonts w:ascii="Arial" w:eastAsia="DengXian" w:hAnsi="Arial" w:cs="Arial"/>
                <w:color w:val="000000"/>
                <w:sz w:val="18"/>
                <w:szCs w:val="18"/>
                <w:lang w:val="en-US" w:eastAsia="zh-CN"/>
              </w:rPr>
            </w:pPr>
            <w:r w:rsidRPr="00C36F7D">
              <w:rPr>
                <w:rFonts w:ascii="Arial" w:eastAsia="DengXian" w:hAnsi="Arial" w:cs="Arial"/>
                <w:color w:val="000000"/>
                <w:sz w:val="18"/>
                <w:szCs w:val="18"/>
                <w:lang w:val="en-US" w:eastAsia="zh-CN"/>
              </w:rPr>
              <w:t>25</w:t>
            </w:r>
          </w:p>
        </w:tc>
      </w:tr>
    </w:tbl>
    <w:p w14:paraId="7D401930" w14:textId="77777777" w:rsidR="00826313" w:rsidRPr="00C36F7D" w:rsidRDefault="00826313" w:rsidP="00506E99">
      <w:pPr>
        <w:spacing w:after="120"/>
        <w:rPr>
          <w:b/>
          <w:bCs/>
          <w:szCs w:val="24"/>
          <w:lang w:val="en-US" w:eastAsia="zh-CN"/>
        </w:rPr>
      </w:pPr>
    </w:p>
    <w:p w14:paraId="3E0BDB79" w14:textId="77777777" w:rsidR="00826313" w:rsidRPr="00C36F7D" w:rsidRDefault="00826313" w:rsidP="00506E99">
      <w:pPr>
        <w:spacing w:after="120"/>
        <w:rPr>
          <w:b/>
          <w:bCs/>
          <w:szCs w:val="24"/>
          <w:lang w:val="en-US" w:eastAsia="zh-CN"/>
        </w:rPr>
      </w:pPr>
    </w:p>
    <w:p w14:paraId="2E740B44" w14:textId="2855F80A" w:rsidR="004D6EF6" w:rsidRPr="00C36F7D" w:rsidRDefault="004D6EF6" w:rsidP="004D6EF6">
      <w:pPr>
        <w:rPr>
          <w:b/>
          <w:u w:val="single"/>
          <w:lang w:val="en-US" w:eastAsia="zh-CN"/>
        </w:rPr>
      </w:pPr>
      <w:r w:rsidRPr="00C36F7D">
        <w:rPr>
          <w:b/>
          <w:u w:val="single"/>
          <w:lang w:val="en-US" w:eastAsia="ko-KR"/>
        </w:rPr>
        <w:t xml:space="preserve">Issue </w:t>
      </w:r>
      <w:r w:rsidR="00832A6C" w:rsidRPr="00C36F7D">
        <w:rPr>
          <w:b/>
          <w:u w:val="single"/>
          <w:lang w:val="en-US" w:eastAsia="zh-CN"/>
        </w:rPr>
        <w:t>2</w:t>
      </w:r>
      <w:r w:rsidRPr="00C36F7D">
        <w:rPr>
          <w:b/>
          <w:u w:val="single"/>
          <w:lang w:val="en-US" w:eastAsia="ko-KR"/>
        </w:rPr>
        <w:t>-</w:t>
      </w:r>
      <w:r w:rsidRPr="00C36F7D">
        <w:rPr>
          <w:b/>
          <w:u w:val="single"/>
          <w:lang w:val="en-US" w:eastAsia="zh-CN"/>
        </w:rPr>
        <w:t>2</w:t>
      </w:r>
      <w:r w:rsidRPr="00C36F7D">
        <w:rPr>
          <w:b/>
          <w:u w:val="single"/>
          <w:lang w:val="en-US" w:eastAsia="ko-KR"/>
        </w:rPr>
        <w:t>-</w:t>
      </w:r>
      <w:r w:rsidRPr="00C36F7D">
        <w:rPr>
          <w:b/>
          <w:u w:val="single"/>
          <w:lang w:val="en-US" w:eastAsia="zh-CN"/>
        </w:rPr>
        <w:t>2</w:t>
      </w:r>
      <w:r w:rsidRPr="00C36F7D">
        <w:rPr>
          <w:b/>
          <w:u w:val="single"/>
          <w:lang w:val="en-US" w:eastAsia="ko-KR"/>
        </w:rPr>
        <w:t xml:space="preserve">: </w:t>
      </w:r>
      <w:r w:rsidR="00617AE9" w:rsidRPr="00C36F7D">
        <w:rPr>
          <w:b/>
          <w:u w:val="single"/>
          <w:lang w:val="en-US" w:eastAsia="zh-CN"/>
        </w:rPr>
        <w:t xml:space="preserve">Discussion of potential requirements and TT for </w:t>
      </w:r>
      <w:r w:rsidR="00617AE9" w:rsidRPr="00C36F7D">
        <w:rPr>
          <w:b/>
          <w:u w:val="single"/>
          <w:lang w:val="en-US" w:eastAsia="ko-KR"/>
        </w:rPr>
        <w:t xml:space="preserve">Rel-19 </w:t>
      </w:r>
      <w:r w:rsidRPr="00C36F7D">
        <w:rPr>
          <w:rFonts w:eastAsiaTheme="minorEastAsia"/>
          <w:b/>
          <w:bCs/>
          <w:u w:val="single"/>
          <w:lang w:val="en-US" w:eastAsia="zh-CN"/>
        </w:rPr>
        <w:t>MIMO OTA</w:t>
      </w:r>
      <w:r w:rsidRPr="00C36F7D">
        <w:rPr>
          <w:b/>
          <w:u w:val="single"/>
          <w:lang w:val="en-US" w:eastAsia="zh-CN"/>
        </w:rPr>
        <w:t xml:space="preserve">   </w:t>
      </w:r>
    </w:p>
    <w:p w14:paraId="34E0EC8C" w14:textId="77777777" w:rsidR="004D6EF6" w:rsidRPr="00C36F7D" w:rsidRDefault="004D6EF6" w:rsidP="004D6EF6">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33DF7D38" w14:textId="5F096C20" w:rsidR="004D6EF6" w:rsidRPr="00C36F7D" w:rsidRDefault="004D6EF6" w:rsidP="004D6EF6">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rFonts w:eastAsia="宋体"/>
          <w:b/>
          <w:bCs/>
          <w:szCs w:val="24"/>
          <w:lang w:val="en-US" w:eastAsia="zh-CN"/>
        </w:rPr>
        <w:t xml:space="preserve">Proposal 1: </w:t>
      </w:r>
      <w:r w:rsidR="00F81B12" w:rsidRPr="00C36F7D">
        <w:rPr>
          <w:rFonts w:eastAsia="宋体"/>
          <w:szCs w:val="24"/>
          <w:lang w:val="en-US" w:eastAsia="zh-CN"/>
        </w:rPr>
        <w:t>D</w:t>
      </w:r>
      <w:r w:rsidR="00617AE9" w:rsidRPr="00C36F7D">
        <w:rPr>
          <w:rFonts w:eastAsia="宋体"/>
          <w:szCs w:val="24"/>
          <w:lang w:val="en-US" w:eastAsia="zh-CN"/>
        </w:rPr>
        <w:t>iscuss potential requirements and TT for Rel-19 MIMO OTA</w:t>
      </w:r>
      <w:r w:rsidRPr="00C36F7D">
        <w:rPr>
          <w:rFonts w:eastAsia="宋体"/>
          <w:szCs w:val="24"/>
          <w:lang w:val="en-US" w:eastAsia="zh-CN"/>
        </w:rPr>
        <w:t xml:space="preserve"> (</w:t>
      </w:r>
      <w:r w:rsidRPr="00C36F7D">
        <w:rPr>
          <w:rFonts w:ascii="Arial" w:hAnsi="Arial" w:cs="Arial"/>
          <w:sz w:val="16"/>
          <w:szCs w:val="16"/>
          <w:lang w:val="en-US" w:eastAsia="zh-CN"/>
        </w:rPr>
        <w:t>moderator</w:t>
      </w:r>
      <w:r w:rsidRPr="00C36F7D">
        <w:rPr>
          <w:rFonts w:eastAsia="宋体"/>
          <w:szCs w:val="24"/>
          <w:lang w:val="en-US" w:eastAsia="zh-CN"/>
        </w:rPr>
        <w:t>)</w:t>
      </w:r>
    </w:p>
    <w:p w14:paraId="1FD39654" w14:textId="77777777" w:rsidR="004D6EF6" w:rsidRPr="00C36F7D" w:rsidRDefault="004D6EF6" w:rsidP="004D6EF6">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219D756D" w14:textId="5C27FC97" w:rsidR="000A5369" w:rsidRPr="00C36F7D" w:rsidRDefault="000A5369" w:rsidP="004D6EF6">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The TT should follow Rel-18 similar approach</w:t>
      </w:r>
    </w:p>
    <w:p w14:paraId="0271DC8E" w14:textId="0510274A" w:rsidR="000A5369" w:rsidRPr="00C36F7D" w:rsidRDefault="003C781F" w:rsidP="003C781F">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Discuss the following requirements</w:t>
      </w:r>
    </w:p>
    <w:p w14:paraId="62C817CA" w14:textId="6C780C99" w:rsidR="000A5369" w:rsidRPr="00C36F7D" w:rsidRDefault="003C781F" w:rsidP="003C781F">
      <w:pPr>
        <w:pStyle w:val="aff8"/>
        <w:numPr>
          <w:ilvl w:val="2"/>
          <w:numId w:val="2"/>
        </w:numPr>
        <w:ind w:firstLineChars="0"/>
        <w:jc w:val="both"/>
        <w:rPr>
          <w:rFonts w:eastAsia="Heiti SC Light"/>
          <w:bCs/>
          <w:lang w:val="en-US" w:eastAsia="zh-CN"/>
        </w:rPr>
      </w:pPr>
      <w:r w:rsidRPr="00C36F7D">
        <w:rPr>
          <w:rFonts w:eastAsia="Heiti SC Light"/>
          <w:bCs/>
          <w:lang w:val="en-US" w:eastAsia="zh-CN"/>
        </w:rPr>
        <w:t>V</w:t>
      </w:r>
      <w:r w:rsidR="000A5369" w:rsidRPr="00C36F7D">
        <w:rPr>
          <w:rFonts w:eastAsia="Heiti SC Light"/>
          <w:bCs/>
          <w:lang w:val="en-US" w:eastAsia="zh-CN"/>
        </w:rPr>
        <w:t xml:space="preserve">alues at 80% percentile of the CDF curves as starting point for requirements discussion. (rounded to a precision of 0.5 dB for simplification) </w:t>
      </w:r>
    </w:p>
    <w:p w14:paraId="31458277" w14:textId="77777777" w:rsidR="000A5369" w:rsidRPr="00C36F7D" w:rsidRDefault="000A5369" w:rsidP="003C781F">
      <w:pPr>
        <w:pStyle w:val="aff8"/>
        <w:numPr>
          <w:ilvl w:val="0"/>
          <w:numId w:val="48"/>
        </w:numPr>
        <w:ind w:firstLineChars="0"/>
        <w:jc w:val="both"/>
        <w:rPr>
          <w:rFonts w:eastAsia="Heiti SC Light"/>
          <w:bCs/>
          <w:lang w:val="en-US" w:eastAsia="zh-CN"/>
        </w:rPr>
      </w:pPr>
      <w:r w:rsidRPr="00C36F7D">
        <w:rPr>
          <w:rFonts w:eastAsia="Heiti SC Light"/>
          <w:bCs/>
          <w:lang w:val="en-US" w:eastAsia="zh-CN"/>
        </w:rPr>
        <w:t>For band n3, define the performance requirement as -96.5 dBm/15 kHz.</w:t>
      </w:r>
    </w:p>
    <w:p w14:paraId="52AAE027" w14:textId="77777777" w:rsidR="000A5369" w:rsidRPr="00C36F7D" w:rsidRDefault="000A5369" w:rsidP="003C781F">
      <w:pPr>
        <w:pStyle w:val="aff8"/>
        <w:numPr>
          <w:ilvl w:val="0"/>
          <w:numId w:val="48"/>
        </w:numPr>
        <w:ind w:firstLineChars="0"/>
        <w:jc w:val="both"/>
        <w:rPr>
          <w:rFonts w:eastAsia="Heiti SC Light"/>
          <w:bCs/>
          <w:lang w:val="en-US" w:eastAsia="zh-CN"/>
        </w:rPr>
      </w:pPr>
      <w:r w:rsidRPr="00C36F7D">
        <w:rPr>
          <w:rFonts w:eastAsia="Heiti SC Light"/>
          <w:bCs/>
          <w:lang w:val="en-US" w:eastAsia="zh-CN"/>
        </w:rPr>
        <w:t>For band n7, define the performance requirement as -97.5 dBm/15 kHz.</w:t>
      </w:r>
    </w:p>
    <w:p w14:paraId="0066189B" w14:textId="77777777" w:rsidR="000A5369" w:rsidRPr="00C36F7D" w:rsidRDefault="000A5369" w:rsidP="003C781F">
      <w:pPr>
        <w:pStyle w:val="aff8"/>
        <w:numPr>
          <w:ilvl w:val="0"/>
          <w:numId w:val="48"/>
        </w:numPr>
        <w:ind w:firstLineChars="0"/>
        <w:jc w:val="both"/>
        <w:rPr>
          <w:rFonts w:eastAsia="Heiti SC Light"/>
          <w:bCs/>
          <w:lang w:val="en-US" w:eastAsia="zh-CN"/>
        </w:rPr>
      </w:pPr>
      <w:r w:rsidRPr="00C36F7D">
        <w:rPr>
          <w:rFonts w:eastAsia="Heiti SC Light"/>
          <w:bCs/>
          <w:lang w:val="en-US" w:eastAsia="zh-CN"/>
        </w:rPr>
        <w:t>For band n77, define the performance requirement as -96.0 dBm/30 kHz.</w:t>
      </w:r>
    </w:p>
    <w:p w14:paraId="67CA9D04" w14:textId="77777777" w:rsidR="000A5369" w:rsidRPr="00C36F7D" w:rsidRDefault="000A5369" w:rsidP="003C781F">
      <w:pPr>
        <w:pStyle w:val="aff8"/>
        <w:numPr>
          <w:ilvl w:val="0"/>
          <w:numId w:val="48"/>
        </w:numPr>
        <w:ind w:firstLineChars="0"/>
        <w:jc w:val="both"/>
        <w:rPr>
          <w:rFonts w:eastAsia="Heiti SC Light"/>
          <w:bCs/>
          <w:lang w:val="en-US" w:eastAsia="zh-CN"/>
        </w:rPr>
      </w:pPr>
      <w:r w:rsidRPr="00C36F7D">
        <w:rPr>
          <w:rFonts w:eastAsia="Heiti SC Light"/>
          <w:bCs/>
          <w:lang w:val="en-US" w:eastAsia="zh-CN"/>
        </w:rPr>
        <w:t xml:space="preserve">For band n8, define the performance requirement as -89.0 dBm/15 kHz. </w:t>
      </w:r>
    </w:p>
    <w:p w14:paraId="74C53864" w14:textId="77777777" w:rsidR="000A5369" w:rsidRPr="00C36F7D" w:rsidRDefault="000A5369" w:rsidP="000A5369">
      <w:pPr>
        <w:pStyle w:val="aff8"/>
        <w:overflowPunct/>
        <w:autoSpaceDE/>
        <w:autoSpaceDN/>
        <w:adjustRightInd/>
        <w:spacing w:after="120"/>
        <w:ind w:left="1656" w:firstLineChars="0" w:firstLine="0"/>
        <w:textAlignment w:val="auto"/>
        <w:rPr>
          <w:rFonts w:eastAsia="宋体"/>
          <w:szCs w:val="24"/>
          <w:lang w:val="en-US" w:eastAsia="zh-CN"/>
        </w:rPr>
      </w:pPr>
    </w:p>
    <w:p w14:paraId="50B7ABE6" w14:textId="77777777" w:rsidR="003B39AA" w:rsidRPr="00C36F7D" w:rsidRDefault="003B39AA" w:rsidP="000A5369">
      <w:pPr>
        <w:pStyle w:val="aff8"/>
        <w:overflowPunct/>
        <w:autoSpaceDE/>
        <w:autoSpaceDN/>
        <w:adjustRightInd/>
        <w:spacing w:after="120"/>
        <w:ind w:left="1656" w:firstLineChars="0" w:firstLine="0"/>
        <w:textAlignment w:val="auto"/>
        <w:rPr>
          <w:rFonts w:eastAsia="宋体"/>
          <w:szCs w:val="24"/>
          <w:lang w:val="en-US" w:eastAsia="zh-CN"/>
        </w:rPr>
      </w:pPr>
    </w:p>
    <w:p w14:paraId="108A1B93" w14:textId="5D8CC5CF" w:rsidR="003B39AA" w:rsidRPr="00C36F7D" w:rsidRDefault="001E7B57" w:rsidP="003B39AA">
      <w:pPr>
        <w:pStyle w:val="aff8"/>
        <w:overflowPunct/>
        <w:autoSpaceDE/>
        <w:autoSpaceDN/>
        <w:adjustRightInd/>
        <w:spacing w:after="120"/>
        <w:ind w:leftChars="28" w:left="56" w:firstLineChars="0" w:firstLine="0"/>
        <w:textAlignment w:val="auto"/>
        <w:rPr>
          <w:rFonts w:eastAsia="宋体"/>
          <w:szCs w:val="24"/>
          <w:lang w:val="en-US" w:eastAsia="zh-CN"/>
        </w:rPr>
      </w:pPr>
      <w:r>
        <w:rPr>
          <w:rFonts w:eastAsia="宋体"/>
          <w:szCs w:val="24"/>
          <w:highlight w:val="yellow"/>
          <w:lang w:val="en-US" w:eastAsia="zh-CN"/>
        </w:rPr>
        <w:t>A</w:t>
      </w:r>
      <w:r>
        <w:rPr>
          <w:rFonts w:eastAsia="宋体" w:hint="eastAsia"/>
          <w:szCs w:val="24"/>
          <w:highlight w:val="yellow"/>
          <w:lang w:val="en-US" w:eastAsia="zh-CN"/>
        </w:rPr>
        <w:t xml:space="preserve">d-hoc </w:t>
      </w:r>
      <w:r w:rsidR="003B39AA" w:rsidRPr="00C36F7D">
        <w:rPr>
          <w:rFonts w:eastAsia="宋体"/>
          <w:szCs w:val="24"/>
          <w:highlight w:val="yellow"/>
          <w:lang w:val="en-US" w:eastAsia="zh-CN"/>
        </w:rPr>
        <w:t>WF: group can further check above proposals this week.</w:t>
      </w:r>
      <w:r w:rsidR="003B39AA" w:rsidRPr="00C36F7D">
        <w:rPr>
          <w:rFonts w:eastAsia="宋体"/>
          <w:szCs w:val="24"/>
          <w:lang w:val="en-US" w:eastAsia="zh-CN"/>
        </w:rPr>
        <w:t xml:space="preserve"> </w:t>
      </w:r>
    </w:p>
    <w:p w14:paraId="3FAEC2CD" w14:textId="77777777" w:rsidR="004D6EF6" w:rsidRPr="00C36F7D" w:rsidRDefault="004D6EF6" w:rsidP="00506E99">
      <w:pPr>
        <w:spacing w:after="120"/>
        <w:rPr>
          <w:b/>
          <w:bCs/>
          <w:szCs w:val="24"/>
          <w:lang w:val="en-US" w:eastAsia="zh-CN"/>
        </w:rPr>
      </w:pPr>
    </w:p>
    <w:p w14:paraId="41A5F8EC" w14:textId="3AFAEDF3" w:rsidR="004D6EF6" w:rsidRPr="00C36F7D" w:rsidRDefault="004D6EF6" w:rsidP="004D6EF6">
      <w:pPr>
        <w:rPr>
          <w:b/>
          <w:u w:val="single"/>
          <w:lang w:val="en-US" w:eastAsia="zh-CN"/>
        </w:rPr>
      </w:pPr>
      <w:r w:rsidRPr="00C36F7D">
        <w:rPr>
          <w:b/>
          <w:u w:val="single"/>
          <w:lang w:val="en-US" w:eastAsia="ko-KR"/>
        </w:rPr>
        <w:t xml:space="preserve">Issue </w:t>
      </w:r>
      <w:r w:rsidR="00832A6C" w:rsidRPr="00C36F7D">
        <w:rPr>
          <w:b/>
          <w:u w:val="single"/>
          <w:lang w:val="en-US" w:eastAsia="zh-CN"/>
        </w:rPr>
        <w:t>2</w:t>
      </w:r>
      <w:r w:rsidRPr="00C36F7D">
        <w:rPr>
          <w:b/>
          <w:u w:val="single"/>
          <w:lang w:val="en-US" w:eastAsia="ko-KR"/>
        </w:rPr>
        <w:t>-</w:t>
      </w:r>
      <w:r w:rsidRPr="00C36F7D">
        <w:rPr>
          <w:b/>
          <w:u w:val="single"/>
          <w:lang w:val="en-US" w:eastAsia="zh-CN"/>
        </w:rPr>
        <w:t>2</w:t>
      </w:r>
      <w:r w:rsidRPr="00C36F7D">
        <w:rPr>
          <w:b/>
          <w:u w:val="single"/>
          <w:lang w:val="en-US" w:eastAsia="ko-KR"/>
        </w:rPr>
        <w:t>-</w:t>
      </w:r>
      <w:r w:rsidRPr="00C36F7D">
        <w:rPr>
          <w:b/>
          <w:u w:val="single"/>
          <w:lang w:val="en-US" w:eastAsia="zh-CN"/>
        </w:rPr>
        <w:t>3</w:t>
      </w:r>
      <w:r w:rsidRPr="00C36F7D">
        <w:rPr>
          <w:b/>
          <w:u w:val="single"/>
          <w:lang w:val="en-US" w:eastAsia="ko-KR"/>
        </w:rPr>
        <w:t xml:space="preserve">: </w:t>
      </w:r>
      <w:r w:rsidR="00832A6C" w:rsidRPr="00C36F7D">
        <w:rPr>
          <w:rFonts w:eastAsiaTheme="minorEastAsia"/>
          <w:b/>
          <w:bCs/>
          <w:u w:val="single"/>
          <w:lang w:val="en-US" w:eastAsia="zh-CN"/>
        </w:rPr>
        <w:t xml:space="preserve">other issues for Rel-19 </w:t>
      </w:r>
      <w:r w:rsidRPr="00C36F7D">
        <w:rPr>
          <w:rFonts w:eastAsiaTheme="minorEastAsia"/>
          <w:b/>
          <w:bCs/>
          <w:u w:val="single"/>
          <w:lang w:val="en-US" w:eastAsia="zh-CN"/>
        </w:rPr>
        <w:t>MIMO OTA requirements</w:t>
      </w:r>
      <w:r w:rsidRPr="00C36F7D">
        <w:rPr>
          <w:b/>
          <w:u w:val="single"/>
          <w:lang w:val="en-US" w:eastAsia="zh-CN"/>
        </w:rPr>
        <w:t xml:space="preserve">   </w:t>
      </w:r>
    </w:p>
    <w:p w14:paraId="79688F76" w14:textId="77777777" w:rsidR="004D6EF6" w:rsidRPr="00C36F7D" w:rsidRDefault="004D6EF6" w:rsidP="004D6EF6">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3B548B97" w14:textId="3FF7E874" w:rsidR="004D6EF6" w:rsidRPr="00C36F7D" w:rsidRDefault="00A93CBD" w:rsidP="004D6EF6">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To be discussed if any</w:t>
      </w:r>
    </w:p>
    <w:p w14:paraId="3DF02AC7" w14:textId="77777777" w:rsidR="004D6EF6" w:rsidRPr="00C36F7D" w:rsidRDefault="004D6EF6" w:rsidP="00506E99">
      <w:pPr>
        <w:spacing w:after="120"/>
        <w:rPr>
          <w:b/>
          <w:bCs/>
          <w:szCs w:val="24"/>
          <w:lang w:val="en-US" w:eastAsia="zh-CN"/>
        </w:rPr>
      </w:pPr>
    </w:p>
    <w:p w14:paraId="1BA6AFDD" w14:textId="77777777" w:rsidR="004A01BB" w:rsidRPr="00C36F7D" w:rsidRDefault="004A01BB" w:rsidP="004A01BB">
      <w:pPr>
        <w:keepNext/>
        <w:rPr>
          <w:rFonts w:ascii="Arial" w:hAnsi="Arial" w:cs="Arial"/>
          <w:i/>
          <w:color w:val="0070C0"/>
          <w:lang w:val="en-US"/>
        </w:rPr>
      </w:pPr>
    </w:p>
    <w:p w14:paraId="64B5704C" w14:textId="4E72456B" w:rsidR="004A01BB" w:rsidRPr="00C36F7D" w:rsidRDefault="004A01BB" w:rsidP="004A01BB">
      <w:pPr>
        <w:pStyle w:val="1"/>
        <w:numPr>
          <w:ilvl w:val="0"/>
          <w:numId w:val="50"/>
        </w:numPr>
        <w:rPr>
          <w:rFonts w:cs="Arial"/>
          <w:lang w:val="en-US" w:eastAsia="ja-JP"/>
        </w:rPr>
      </w:pPr>
      <w:r w:rsidRPr="00C36F7D">
        <w:rPr>
          <w:rFonts w:cs="Arial"/>
          <w:lang w:val="en-US" w:eastAsia="ja-JP"/>
        </w:rPr>
        <w:t>Topic #</w:t>
      </w:r>
      <w:r w:rsidRPr="00C36F7D">
        <w:rPr>
          <w:rFonts w:cs="Arial"/>
          <w:lang w:val="en-US" w:eastAsia="zh-CN"/>
        </w:rPr>
        <w:t>3</w:t>
      </w:r>
      <w:r w:rsidRPr="00C36F7D">
        <w:rPr>
          <w:rFonts w:cs="Arial"/>
          <w:lang w:val="en-US" w:eastAsia="ja-JP"/>
        </w:rPr>
        <w:t xml:space="preserve">: </w:t>
      </w:r>
      <w:r w:rsidRPr="00C36F7D">
        <w:rPr>
          <w:rFonts w:cs="Arial"/>
          <w:lang w:val="en-US" w:eastAsia="zh-CN"/>
        </w:rPr>
        <w:t xml:space="preserve">Rel-20 </w:t>
      </w:r>
      <w:r w:rsidRPr="00C36F7D">
        <w:rPr>
          <w:rFonts w:eastAsia="PMingLiU" w:cs="Arial"/>
          <w:lang w:val="en-US" w:eastAsia="zh-TW"/>
        </w:rPr>
        <w:t>General aspects and work plan (agenda 7.3.2)</w:t>
      </w:r>
    </w:p>
    <w:p w14:paraId="1FA20A99" w14:textId="77777777" w:rsidR="004A01BB" w:rsidRPr="00C36F7D" w:rsidRDefault="004A01BB" w:rsidP="004A01BB">
      <w:pPr>
        <w:pStyle w:val="2"/>
        <w:rPr>
          <w:lang w:val="en-US"/>
        </w:rPr>
      </w:pPr>
      <w:r w:rsidRPr="00C36F7D">
        <w:rPr>
          <w:lang w:val="en-US"/>
        </w:rPr>
        <w:t>Companies’ contributions summary</w:t>
      </w:r>
    </w:p>
    <w:p w14:paraId="267D5425" w14:textId="77777777" w:rsidR="004A01BB" w:rsidRPr="00C36F7D" w:rsidRDefault="004A01BB" w:rsidP="004A01BB">
      <w:pPr>
        <w:keepNext/>
        <w:rPr>
          <w:rFonts w:ascii="Arial" w:hAnsi="Arial" w:cs="Arial"/>
          <w:lang w:val="en-US" w:eastAsia="zh-CN"/>
        </w:rPr>
      </w:pPr>
      <w:r w:rsidRPr="00C36F7D">
        <w:rPr>
          <w:rFonts w:ascii="Arial" w:hAnsi="Arial" w:cs="Arial"/>
          <w:lang w:val="en-US" w:eastAsia="zh-CN"/>
        </w:rPr>
        <w:t xml:space="preserve">All </w:t>
      </w:r>
      <w:proofErr w:type="spellStart"/>
      <w:r w:rsidRPr="00C36F7D">
        <w:rPr>
          <w:rFonts w:ascii="Arial" w:hAnsi="Arial" w:cs="Arial"/>
          <w:lang w:val="en-US" w:eastAsia="zh-CN"/>
        </w:rPr>
        <w:t>Tdocs</w:t>
      </w:r>
      <w:proofErr w:type="spellEnd"/>
      <w:r w:rsidRPr="00C36F7D">
        <w:rPr>
          <w:rFonts w:ascii="Arial" w:hAnsi="Arial" w:cs="Arial"/>
          <w:lang w:val="en-US" w:eastAsia="zh-CN"/>
        </w:rPr>
        <w:t xml:space="preserve"> related to the following topics (</w:t>
      </w:r>
      <w:r w:rsidRPr="00C36F7D">
        <w:rPr>
          <w:rFonts w:ascii="Arial" w:eastAsia="PMingLiU" w:hAnsi="Arial" w:cs="Arial"/>
          <w:lang w:val="en-US" w:eastAsia="zh-TW"/>
        </w:rPr>
        <w:t>agenda 7.3.2</w:t>
      </w:r>
      <w:r w:rsidRPr="00C36F7D">
        <w:rPr>
          <w:rFonts w:ascii="Arial" w:hAnsi="Arial" w:cs="Arial"/>
          <w:lang w:val="en-US" w:eastAsia="zh-CN"/>
        </w:rPr>
        <w:t xml:space="preserve">) are listed here: </w:t>
      </w:r>
    </w:p>
    <w:p w14:paraId="3111CAA3" w14:textId="77777777" w:rsidR="004A01BB" w:rsidRPr="00C36F7D" w:rsidRDefault="004A01BB" w:rsidP="004A01BB">
      <w:pPr>
        <w:keepNext/>
        <w:rPr>
          <w:rFonts w:ascii="Arial" w:hAnsi="Arial" w:cs="Arial"/>
          <w:lang w:val="en-US" w:eastAsia="zh-CN"/>
        </w:rPr>
      </w:pPr>
    </w:p>
    <w:tbl>
      <w:tblPr>
        <w:tblStyle w:val="aff"/>
        <w:tblW w:w="9631" w:type="dxa"/>
        <w:tblLayout w:type="fixed"/>
        <w:tblLook w:val="04A0" w:firstRow="1" w:lastRow="0" w:firstColumn="1" w:lastColumn="0" w:noHBand="0" w:noVBand="1"/>
      </w:tblPr>
      <w:tblGrid>
        <w:gridCol w:w="1413"/>
        <w:gridCol w:w="1701"/>
        <w:gridCol w:w="6517"/>
      </w:tblGrid>
      <w:tr w:rsidR="004A01BB" w:rsidRPr="00C36F7D" w14:paraId="5AD7A48F" w14:textId="77777777" w:rsidTr="00774F05">
        <w:trPr>
          <w:trHeight w:val="57"/>
        </w:trPr>
        <w:tc>
          <w:tcPr>
            <w:tcW w:w="1413" w:type="dxa"/>
            <w:tcMar>
              <w:top w:w="57" w:type="dxa"/>
              <w:left w:w="57" w:type="dxa"/>
              <w:bottom w:w="57" w:type="dxa"/>
              <w:right w:w="57" w:type="dxa"/>
            </w:tcMar>
          </w:tcPr>
          <w:p w14:paraId="129795BA" w14:textId="77777777" w:rsidR="004A01BB" w:rsidRPr="00C36F7D" w:rsidRDefault="004A01BB" w:rsidP="00774F05">
            <w:pPr>
              <w:keepNext/>
              <w:spacing w:after="0"/>
              <w:rPr>
                <w:rFonts w:ascii="Arial" w:hAnsi="Arial" w:cs="Arial"/>
                <w:b/>
                <w:bCs/>
                <w:lang w:val="en-US"/>
              </w:rPr>
            </w:pPr>
            <w:proofErr w:type="spellStart"/>
            <w:r w:rsidRPr="00C36F7D">
              <w:rPr>
                <w:rFonts w:ascii="Arial" w:hAnsi="Arial" w:cs="Arial"/>
                <w:b/>
                <w:bCs/>
                <w:lang w:val="en-US"/>
              </w:rPr>
              <w:t>Tdoc</w:t>
            </w:r>
            <w:proofErr w:type="spellEnd"/>
          </w:p>
        </w:tc>
        <w:tc>
          <w:tcPr>
            <w:tcW w:w="1701" w:type="dxa"/>
            <w:tcMar>
              <w:top w:w="57" w:type="dxa"/>
              <w:left w:w="57" w:type="dxa"/>
              <w:bottom w:w="57" w:type="dxa"/>
              <w:right w:w="57" w:type="dxa"/>
            </w:tcMar>
            <w:vAlign w:val="center"/>
          </w:tcPr>
          <w:p w14:paraId="5C57B11F" w14:textId="77777777" w:rsidR="004A01BB" w:rsidRPr="00C36F7D" w:rsidRDefault="004A01BB" w:rsidP="00774F05">
            <w:pPr>
              <w:keepNext/>
              <w:spacing w:after="0"/>
              <w:rPr>
                <w:rFonts w:ascii="Arial" w:hAnsi="Arial" w:cs="Arial"/>
                <w:b/>
                <w:bCs/>
                <w:lang w:val="en-US"/>
              </w:rPr>
            </w:pPr>
            <w:r w:rsidRPr="00C36F7D">
              <w:rPr>
                <w:rFonts w:ascii="Arial" w:hAnsi="Arial" w:cs="Arial"/>
                <w:b/>
                <w:bCs/>
                <w:lang w:val="en-US"/>
              </w:rPr>
              <w:t>Company</w:t>
            </w:r>
          </w:p>
        </w:tc>
        <w:tc>
          <w:tcPr>
            <w:tcW w:w="6517" w:type="dxa"/>
            <w:tcMar>
              <w:top w:w="57" w:type="dxa"/>
              <w:left w:w="57" w:type="dxa"/>
              <w:bottom w:w="57" w:type="dxa"/>
              <w:right w:w="57" w:type="dxa"/>
            </w:tcMar>
            <w:vAlign w:val="center"/>
          </w:tcPr>
          <w:p w14:paraId="2B32E714" w14:textId="77777777" w:rsidR="004A01BB" w:rsidRPr="00C36F7D" w:rsidRDefault="004A01BB" w:rsidP="00774F05">
            <w:pPr>
              <w:keepNext/>
              <w:spacing w:after="0"/>
              <w:rPr>
                <w:rFonts w:ascii="Arial" w:hAnsi="Arial" w:cs="Arial"/>
                <w:b/>
                <w:bCs/>
                <w:lang w:val="en-US"/>
              </w:rPr>
            </w:pPr>
            <w:r w:rsidRPr="00C36F7D">
              <w:rPr>
                <w:rFonts w:ascii="Arial" w:hAnsi="Arial" w:cs="Arial"/>
                <w:b/>
                <w:bCs/>
                <w:lang w:val="en-US"/>
              </w:rPr>
              <w:t>Proposals / Observations</w:t>
            </w:r>
          </w:p>
        </w:tc>
      </w:tr>
      <w:tr w:rsidR="004A01BB" w:rsidRPr="00C36F7D" w14:paraId="4CC01778" w14:textId="77777777" w:rsidTr="00774F05">
        <w:trPr>
          <w:trHeight w:val="265"/>
        </w:trPr>
        <w:tc>
          <w:tcPr>
            <w:tcW w:w="1413" w:type="dxa"/>
            <w:tcMar>
              <w:top w:w="57" w:type="dxa"/>
              <w:left w:w="57" w:type="dxa"/>
              <w:bottom w:w="57" w:type="dxa"/>
              <w:right w:w="57" w:type="dxa"/>
            </w:tcMar>
          </w:tcPr>
          <w:p w14:paraId="1DD0E7EE" w14:textId="77777777" w:rsidR="004A01BB" w:rsidRPr="00C36F7D" w:rsidRDefault="004A01BB" w:rsidP="00774F05">
            <w:pPr>
              <w:rPr>
                <w:rFonts w:ascii="Arial" w:hAnsi="Arial" w:cs="Arial"/>
                <w:b/>
                <w:bCs/>
                <w:color w:val="0000FF"/>
                <w:u w:val="single"/>
                <w:lang w:val="en-US"/>
              </w:rPr>
            </w:pPr>
            <w:hyperlink r:id="rId28" w:history="1">
              <w:r w:rsidRPr="00C36F7D">
                <w:rPr>
                  <w:rStyle w:val="aff3"/>
                  <w:rFonts w:ascii="Arial" w:hAnsi="Arial" w:cs="Arial"/>
                  <w:b/>
                  <w:bCs/>
                  <w:lang w:val="en-US"/>
                </w:rPr>
                <w:t>R4-2520725</w:t>
              </w:r>
            </w:hyperlink>
          </w:p>
        </w:tc>
        <w:tc>
          <w:tcPr>
            <w:tcW w:w="1701" w:type="dxa"/>
            <w:tcMar>
              <w:top w:w="57" w:type="dxa"/>
              <w:left w:w="57" w:type="dxa"/>
              <w:bottom w:w="57" w:type="dxa"/>
              <w:right w:w="57" w:type="dxa"/>
            </w:tcMar>
          </w:tcPr>
          <w:p w14:paraId="725E511A" w14:textId="77777777" w:rsidR="004A01BB" w:rsidRPr="00C36F7D" w:rsidRDefault="004A01BB" w:rsidP="00774F05">
            <w:pPr>
              <w:keepNext/>
              <w:rPr>
                <w:rFonts w:ascii="Arial" w:hAnsi="Arial" w:cs="Arial"/>
                <w:lang w:val="en-US"/>
              </w:rPr>
            </w:pPr>
            <w:r w:rsidRPr="00C36F7D">
              <w:rPr>
                <w:rFonts w:ascii="Arial" w:hAnsi="Arial" w:cs="Arial"/>
                <w:lang w:val="en-US"/>
              </w:rPr>
              <w:t>vivo</w:t>
            </w:r>
          </w:p>
        </w:tc>
        <w:tc>
          <w:tcPr>
            <w:tcW w:w="6517" w:type="dxa"/>
            <w:tcMar>
              <w:top w:w="57" w:type="dxa"/>
              <w:left w:w="57" w:type="dxa"/>
              <w:bottom w:w="57" w:type="dxa"/>
              <w:right w:w="57" w:type="dxa"/>
            </w:tcMar>
          </w:tcPr>
          <w:p w14:paraId="275A42C4" w14:textId="77777777" w:rsidR="004A01BB" w:rsidRPr="00C36F7D" w:rsidRDefault="004A01BB" w:rsidP="00774F05">
            <w:pPr>
              <w:rPr>
                <w:rFonts w:ascii="Arial" w:hAnsi="Arial" w:cs="Arial"/>
                <w:lang w:val="en-US" w:eastAsia="en-GB"/>
              </w:rPr>
            </w:pPr>
            <w:r w:rsidRPr="00C36F7D">
              <w:rPr>
                <w:rFonts w:ascii="Arial" w:hAnsi="Arial" w:cs="Arial"/>
                <w:lang w:val="en-US" w:eastAsia="en-GB"/>
              </w:rPr>
              <w:t>TR skeleton</w:t>
            </w:r>
          </w:p>
        </w:tc>
      </w:tr>
    </w:tbl>
    <w:p w14:paraId="00512E44" w14:textId="77777777" w:rsidR="004A01BB" w:rsidRPr="00C36F7D" w:rsidRDefault="004A01BB" w:rsidP="004A01BB">
      <w:pPr>
        <w:pStyle w:val="2"/>
        <w:rPr>
          <w:lang w:val="en-US"/>
        </w:rPr>
      </w:pPr>
      <w:r w:rsidRPr="00C36F7D">
        <w:rPr>
          <w:lang w:val="en-US"/>
        </w:rPr>
        <w:lastRenderedPageBreak/>
        <w:t>Open issues summary</w:t>
      </w:r>
    </w:p>
    <w:p w14:paraId="456887BF" w14:textId="77777777" w:rsidR="004A01BB" w:rsidRPr="00C36F7D" w:rsidRDefault="004A01BB" w:rsidP="004A01BB">
      <w:pPr>
        <w:pStyle w:val="3"/>
        <w:ind w:left="851" w:hanging="862"/>
        <w:rPr>
          <w:lang w:val="en-US"/>
        </w:rPr>
      </w:pPr>
      <w:r w:rsidRPr="00C36F7D">
        <w:rPr>
          <w:lang w:val="en-US"/>
        </w:rPr>
        <w:t>Sub-topic 1-1: TR Skeleton</w:t>
      </w:r>
    </w:p>
    <w:p w14:paraId="562C8833"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r w:rsidRPr="00C36F7D">
        <w:rPr>
          <w:rFonts w:ascii="Arial" w:eastAsia="PMingLiU" w:hAnsi="Arial" w:cs="Arial"/>
          <w:lang w:val="en-US" w:eastAsia="zh-TW"/>
        </w:rPr>
        <w:t xml:space="preserve"> Draft TR 38.783  from Vivo in </w:t>
      </w:r>
      <w:hyperlink r:id="rId29" w:history="1">
        <w:r w:rsidRPr="00C36F7D">
          <w:rPr>
            <w:rStyle w:val="aff3"/>
            <w:rFonts w:ascii="Arial" w:hAnsi="Arial" w:cs="Arial"/>
            <w:b/>
            <w:bCs/>
            <w:lang w:val="en-US"/>
          </w:rPr>
          <w:t>R4-2520725</w:t>
        </w:r>
      </w:hyperlink>
    </w:p>
    <w:p w14:paraId="0571DE47"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t xml:space="preserve">Moderator Recommendation: </w:t>
      </w:r>
    </w:p>
    <w:p w14:paraId="7C6903C9" w14:textId="77777777" w:rsidR="004A01BB" w:rsidRPr="00C36F7D" w:rsidRDefault="004A01BB" w:rsidP="004A01BB">
      <w:pPr>
        <w:pStyle w:val="aff8"/>
        <w:keepNext/>
        <w:numPr>
          <w:ilvl w:val="0"/>
          <w:numId w:val="2"/>
        </w:numPr>
        <w:spacing w:after="120" w:line="259" w:lineRule="auto"/>
        <w:ind w:firstLineChars="0"/>
        <w:rPr>
          <w:rFonts w:ascii="Arial" w:eastAsia="PMingLiU" w:hAnsi="Arial" w:cs="Arial"/>
          <w:lang w:val="en-US" w:eastAsia="zh-TW"/>
        </w:rPr>
      </w:pPr>
      <w:r w:rsidRPr="00C36F7D">
        <w:rPr>
          <w:rFonts w:ascii="Arial" w:eastAsia="PMingLiU" w:hAnsi="Arial" w:cs="Arial"/>
          <w:lang w:val="en-US" w:eastAsia="zh-TW"/>
        </w:rPr>
        <w:t>This draft has been modified following discussion at RAN4 116bis.</w:t>
      </w:r>
    </w:p>
    <w:p w14:paraId="63C3267C" w14:textId="77777777" w:rsidR="004A01BB" w:rsidRPr="00C36F7D" w:rsidRDefault="004A01BB" w:rsidP="004A01BB">
      <w:pPr>
        <w:pStyle w:val="aff8"/>
        <w:keepNext/>
        <w:numPr>
          <w:ilvl w:val="0"/>
          <w:numId w:val="2"/>
        </w:numPr>
        <w:spacing w:after="120" w:line="259" w:lineRule="auto"/>
        <w:ind w:firstLineChars="0"/>
        <w:rPr>
          <w:rFonts w:ascii="Arial" w:eastAsia="PMingLiU" w:hAnsi="Arial" w:cs="Arial"/>
          <w:lang w:val="en-US" w:eastAsia="zh-TW"/>
        </w:rPr>
      </w:pPr>
      <w:r w:rsidRPr="00C36F7D">
        <w:rPr>
          <w:rFonts w:ascii="Arial" w:eastAsia="PMingLiU" w:hAnsi="Arial" w:cs="Arial"/>
          <w:lang w:val="en-US" w:eastAsia="zh-TW"/>
        </w:rPr>
        <w:t xml:space="preserve">Approve the draft TR in </w:t>
      </w:r>
      <w:hyperlink r:id="rId30" w:history="1">
        <w:r w:rsidRPr="00C36F7D">
          <w:rPr>
            <w:rStyle w:val="aff3"/>
            <w:rFonts w:ascii="Arial" w:hAnsi="Arial" w:cs="Arial"/>
            <w:b/>
            <w:bCs/>
            <w:lang w:val="en-US"/>
          </w:rPr>
          <w:t>R4-2520725</w:t>
        </w:r>
      </w:hyperlink>
    </w:p>
    <w:p w14:paraId="50A8559D" w14:textId="77777777" w:rsidR="004A01BB" w:rsidRPr="00C36F7D" w:rsidRDefault="004A01BB" w:rsidP="004A01BB">
      <w:pPr>
        <w:keepNext/>
        <w:spacing w:after="120" w:line="259" w:lineRule="auto"/>
        <w:rPr>
          <w:rFonts w:ascii="Arial" w:eastAsia="PMingLiU" w:hAnsi="Arial" w:cs="Arial"/>
          <w:lang w:val="en-US" w:eastAsia="zh-CN"/>
        </w:rPr>
      </w:pPr>
    </w:p>
    <w:p w14:paraId="6A6568E9" w14:textId="7DED8FD5" w:rsidR="008B671E" w:rsidRPr="00C36F7D" w:rsidRDefault="00170D9E" w:rsidP="004A01BB">
      <w:pPr>
        <w:keepNext/>
        <w:spacing w:after="120" w:line="259" w:lineRule="auto"/>
        <w:rPr>
          <w:rFonts w:ascii="Arial" w:eastAsia="PMingLiU" w:hAnsi="Arial" w:cs="Arial"/>
          <w:highlight w:val="green"/>
          <w:lang w:val="en-US" w:eastAsia="zh-CN"/>
        </w:rPr>
      </w:pPr>
      <w:r w:rsidRPr="00C36F7D">
        <w:rPr>
          <w:rFonts w:ascii="Arial" w:eastAsia="PMingLiU" w:hAnsi="Arial" w:cs="Arial"/>
          <w:highlight w:val="green"/>
          <w:lang w:val="en-US" w:eastAsia="zh-CN"/>
        </w:rPr>
        <w:t>1</w:t>
      </w:r>
      <w:r w:rsidRPr="00C36F7D">
        <w:rPr>
          <w:rFonts w:ascii="Arial" w:eastAsia="PMingLiU" w:hAnsi="Arial" w:cs="Arial"/>
          <w:highlight w:val="green"/>
          <w:vertAlign w:val="superscript"/>
          <w:lang w:val="en-US" w:eastAsia="zh-CN"/>
        </w:rPr>
        <w:t>st</w:t>
      </w:r>
      <w:r w:rsidRPr="00C36F7D">
        <w:rPr>
          <w:rFonts w:ascii="Arial" w:eastAsia="PMingLiU" w:hAnsi="Arial" w:cs="Arial"/>
          <w:highlight w:val="green"/>
          <w:lang w:val="en-US" w:eastAsia="zh-CN"/>
        </w:rPr>
        <w:t xml:space="preserve"> ad-hoc </w:t>
      </w:r>
      <w:r w:rsidR="008B671E" w:rsidRPr="00C36F7D">
        <w:rPr>
          <w:rFonts w:ascii="Arial" w:eastAsia="PMingLiU" w:hAnsi="Arial" w:cs="Arial"/>
          <w:highlight w:val="green"/>
          <w:lang w:val="en-US" w:eastAsia="zh-CN"/>
        </w:rPr>
        <w:t>Agreements:</w:t>
      </w:r>
    </w:p>
    <w:p w14:paraId="252D1C7F" w14:textId="7A8506C9" w:rsidR="008B671E" w:rsidRPr="00C36F7D" w:rsidRDefault="008B671E" w:rsidP="00FC4164">
      <w:pPr>
        <w:pStyle w:val="aff8"/>
        <w:keepNext/>
        <w:numPr>
          <w:ilvl w:val="0"/>
          <w:numId w:val="53"/>
        </w:numPr>
        <w:spacing w:after="120" w:line="259" w:lineRule="auto"/>
        <w:ind w:firstLineChars="0"/>
        <w:rPr>
          <w:rFonts w:ascii="Arial" w:eastAsia="PMingLiU" w:hAnsi="Arial" w:cs="Arial"/>
          <w:lang w:val="en-US" w:eastAsia="zh-CN"/>
        </w:rPr>
      </w:pPr>
      <w:r w:rsidRPr="00C36F7D">
        <w:rPr>
          <w:rFonts w:ascii="Arial" w:eastAsia="PMingLiU" w:hAnsi="Arial" w:cs="Arial"/>
          <w:highlight w:val="green"/>
          <w:lang w:val="en-US" w:eastAsia="zh-CN"/>
        </w:rPr>
        <w:t>The TR skeleton is agreeable.</w:t>
      </w:r>
      <w:r w:rsidRPr="00C36F7D">
        <w:rPr>
          <w:rFonts w:ascii="Arial" w:eastAsia="PMingLiU" w:hAnsi="Arial" w:cs="Arial"/>
          <w:lang w:val="en-US" w:eastAsia="zh-CN"/>
        </w:rPr>
        <w:t xml:space="preserve"> </w:t>
      </w:r>
    </w:p>
    <w:p w14:paraId="12E1183F" w14:textId="77777777" w:rsidR="008B671E" w:rsidRPr="00C36F7D" w:rsidRDefault="008B671E" w:rsidP="004A01BB">
      <w:pPr>
        <w:keepNext/>
        <w:spacing w:after="120" w:line="259" w:lineRule="auto"/>
        <w:rPr>
          <w:rFonts w:ascii="Arial" w:eastAsia="PMingLiU" w:hAnsi="Arial" w:cs="Arial"/>
          <w:lang w:val="en-US" w:eastAsia="zh-CN"/>
        </w:rPr>
      </w:pPr>
    </w:p>
    <w:p w14:paraId="523FB96D" w14:textId="5EA8AD97" w:rsidR="004A01BB" w:rsidRPr="00C36F7D" w:rsidRDefault="004A01BB" w:rsidP="004A01BB">
      <w:pPr>
        <w:pStyle w:val="1"/>
        <w:numPr>
          <w:ilvl w:val="0"/>
          <w:numId w:val="50"/>
        </w:numPr>
        <w:rPr>
          <w:rFonts w:cs="Arial"/>
          <w:lang w:val="en-US" w:eastAsia="ja-JP"/>
        </w:rPr>
      </w:pPr>
      <w:r w:rsidRPr="00C36F7D">
        <w:rPr>
          <w:rFonts w:cs="Arial"/>
          <w:lang w:val="en-US" w:eastAsia="ja-JP"/>
        </w:rPr>
        <w:t>Topic #</w:t>
      </w:r>
      <w:r w:rsidRPr="00C36F7D">
        <w:rPr>
          <w:rFonts w:cs="Arial"/>
          <w:lang w:val="en-US" w:eastAsia="zh-CN"/>
        </w:rPr>
        <w:t>4</w:t>
      </w:r>
      <w:r w:rsidRPr="00C36F7D">
        <w:rPr>
          <w:rFonts w:cs="Arial"/>
          <w:lang w:val="en-US" w:eastAsia="ja-JP"/>
        </w:rPr>
        <w:t xml:space="preserve">: </w:t>
      </w:r>
      <w:r w:rsidR="00616728" w:rsidRPr="00C36F7D">
        <w:rPr>
          <w:rFonts w:cs="Arial"/>
          <w:lang w:val="en-US" w:eastAsia="zh-CN"/>
        </w:rPr>
        <w:t xml:space="preserve">Rel-20 </w:t>
      </w:r>
      <w:r w:rsidRPr="00C36F7D">
        <w:rPr>
          <w:rFonts w:eastAsia="PMingLiU" w:cs="Arial"/>
          <w:lang w:val="en-US" w:eastAsia="zh-TW"/>
        </w:rPr>
        <w:t>Enhanced test methodologies to cover NTN Ka and Ku bands (agenda 7.3.3)</w:t>
      </w:r>
    </w:p>
    <w:p w14:paraId="71B97D4F" w14:textId="77777777" w:rsidR="004A01BB" w:rsidRPr="00C36F7D" w:rsidRDefault="004A01BB" w:rsidP="004A01BB">
      <w:pPr>
        <w:pStyle w:val="2"/>
        <w:rPr>
          <w:lang w:val="en-US"/>
        </w:rPr>
      </w:pPr>
      <w:r w:rsidRPr="00C36F7D">
        <w:rPr>
          <w:lang w:val="en-US"/>
        </w:rPr>
        <w:t>Open issues summary</w:t>
      </w:r>
    </w:p>
    <w:p w14:paraId="7409436C" w14:textId="77777777" w:rsidR="004A01BB" w:rsidRPr="00C36F7D" w:rsidRDefault="004A01BB" w:rsidP="004A01BB">
      <w:pPr>
        <w:pStyle w:val="3"/>
        <w:ind w:left="567" w:hanging="425"/>
        <w:rPr>
          <w:lang w:val="en-US"/>
        </w:rPr>
      </w:pPr>
      <w:r w:rsidRPr="00C36F7D">
        <w:rPr>
          <w:lang w:val="en-US"/>
        </w:rPr>
        <w:t>Sub-topic 2-1: DUT size</w:t>
      </w:r>
    </w:p>
    <w:p w14:paraId="226C6C83"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348BB52F"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2 from Eutelsat in </w:t>
      </w:r>
      <w:hyperlink r:id="rId31" w:history="1">
        <w:r w:rsidRPr="00C36F7D">
          <w:rPr>
            <w:rStyle w:val="aff3"/>
            <w:rFonts w:ascii="Arial" w:hAnsi="Arial" w:cs="Arial"/>
            <w:b/>
            <w:bCs/>
            <w:lang w:val="en-US"/>
          </w:rPr>
          <w:t>R4-2520340</w:t>
        </w:r>
      </w:hyperlink>
    </w:p>
    <w:p w14:paraId="6EB28C83" w14:textId="77777777" w:rsidR="004A01BB" w:rsidRPr="00C36F7D" w:rsidRDefault="004A01BB" w:rsidP="004A01BB">
      <w:pPr>
        <w:pStyle w:val="aff8"/>
        <w:numPr>
          <w:ilvl w:val="1"/>
          <w:numId w:val="2"/>
        </w:numPr>
        <w:ind w:firstLineChars="0"/>
        <w:rPr>
          <w:rFonts w:ascii="Arial" w:eastAsia="宋体" w:hAnsi="Arial" w:cs="Arial"/>
          <w:lang w:val="en-US"/>
        </w:rPr>
      </w:pPr>
      <w:r w:rsidRPr="00C36F7D">
        <w:rPr>
          <w:rFonts w:ascii="Arial" w:eastAsia="宋体" w:hAnsi="Arial" w:cs="Arial"/>
          <w:lang w:val="en-US"/>
        </w:rPr>
        <w:t>Proposal 2: It is proposed to focus on VSAT with dimensions 65 cm x 65 cm x 10 cm with a weight around 12 kg</w:t>
      </w:r>
      <w:proofErr w:type="gramStart"/>
      <w:r w:rsidRPr="00C36F7D">
        <w:rPr>
          <w:rFonts w:ascii="Arial" w:eastAsia="宋体" w:hAnsi="Arial" w:cs="Arial"/>
          <w:lang w:val="en-US"/>
        </w:rPr>
        <w:t xml:space="preserve">.  </w:t>
      </w:r>
      <w:proofErr w:type="gramEnd"/>
      <w:r w:rsidRPr="00C36F7D">
        <w:rPr>
          <w:rFonts w:ascii="Arial" w:eastAsia="宋体" w:hAnsi="Arial" w:cs="Arial"/>
          <w:lang w:val="en-US"/>
        </w:rPr>
        <w:t>Larger VSAT can be considered as required.</w:t>
      </w:r>
    </w:p>
    <w:p w14:paraId="52C55F85"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w from Sky Perfect, JSAT Corporation in </w:t>
      </w:r>
      <w:hyperlink r:id="rId32" w:history="1">
        <w:r w:rsidRPr="00C36F7D">
          <w:rPr>
            <w:rStyle w:val="aff3"/>
            <w:rFonts w:ascii="Arial" w:hAnsi="Arial" w:cs="Arial"/>
            <w:b/>
            <w:bCs/>
            <w:lang w:val="en-US"/>
          </w:rPr>
          <w:t>R4-2521565</w:t>
        </w:r>
      </w:hyperlink>
    </w:p>
    <w:p w14:paraId="2F360A91" w14:textId="32F0C364" w:rsidR="00135514" w:rsidRPr="00C36F7D" w:rsidRDefault="004A01BB" w:rsidP="00135514">
      <w:pPr>
        <w:pStyle w:val="aff8"/>
        <w:numPr>
          <w:ilvl w:val="1"/>
          <w:numId w:val="2"/>
        </w:numPr>
        <w:ind w:firstLineChars="0"/>
        <w:rPr>
          <w:rFonts w:ascii="Arial" w:eastAsia="Yu Mincho" w:hAnsi="Arial" w:cs="Arial"/>
          <w:b/>
          <w:bCs/>
          <w:lang w:val="en-US" w:eastAsia="ja-JP"/>
        </w:rPr>
      </w:pPr>
      <w:r w:rsidRPr="00C36F7D">
        <w:rPr>
          <w:rFonts w:ascii="Arial" w:eastAsia="Yu Mincho" w:hAnsi="Arial" w:cs="Arial"/>
          <w:lang w:val="en-US" w:eastAsia="ja-JP"/>
        </w:rPr>
        <w:t xml:space="preserve">Proposal </w:t>
      </w:r>
      <w:proofErr w:type="gramStart"/>
      <w:r w:rsidRPr="00C36F7D">
        <w:rPr>
          <w:rFonts w:ascii="Arial" w:eastAsia="Yu Mincho" w:hAnsi="Arial" w:cs="Arial"/>
          <w:lang w:val="en-US" w:eastAsia="ja-JP"/>
        </w:rPr>
        <w:t>2 :</w:t>
      </w:r>
      <w:proofErr w:type="gramEnd"/>
      <w:r w:rsidRPr="00C36F7D">
        <w:rPr>
          <w:rFonts w:ascii="Arial" w:eastAsia="Yu Mincho" w:hAnsi="Arial" w:cs="Arial"/>
          <w:lang w:val="en-US" w:eastAsia="ja-JP"/>
        </w:rPr>
        <w:t xml:space="preserve"> RAN4 to </w:t>
      </w:r>
      <w:proofErr w:type="gramStart"/>
      <w:r w:rsidRPr="00C36F7D">
        <w:rPr>
          <w:rFonts w:ascii="Arial" w:eastAsia="Yu Mincho" w:hAnsi="Arial" w:cs="Arial"/>
          <w:lang w:val="en-US" w:eastAsia="ja-JP"/>
        </w:rPr>
        <w:t>take into account</w:t>
      </w:r>
      <w:proofErr w:type="gramEnd"/>
      <w:r w:rsidRPr="00C36F7D">
        <w:rPr>
          <w:rFonts w:ascii="Arial" w:eastAsia="Yu Mincho" w:hAnsi="Arial" w:cs="Arial"/>
          <w:lang w:val="en-US" w:eastAsia="ja-JP"/>
        </w:rPr>
        <w:t xml:space="preserve"> the existing deployed antennas, as shown in the table </w:t>
      </w:r>
      <w:proofErr w:type="gramStart"/>
      <w:r w:rsidRPr="00C36F7D">
        <w:rPr>
          <w:rFonts w:ascii="Arial" w:eastAsia="Yu Mincho" w:hAnsi="Arial" w:cs="Arial"/>
          <w:lang w:val="en-US" w:eastAsia="ja-JP"/>
        </w:rPr>
        <w:t>below,  when</w:t>
      </w:r>
      <w:proofErr w:type="gramEnd"/>
      <w:r w:rsidRPr="00C36F7D">
        <w:rPr>
          <w:rFonts w:ascii="Arial" w:eastAsia="Yu Mincho" w:hAnsi="Arial" w:cs="Arial"/>
          <w:lang w:val="en-US" w:eastAsia="ja-JP"/>
        </w:rPr>
        <w:t xml:space="preserve"> considering the measurement environment</w:t>
      </w:r>
      <w:r w:rsidRPr="00C36F7D">
        <w:rPr>
          <w:rFonts w:ascii="Arial" w:eastAsia="Yu Mincho" w:hAnsi="Arial" w:cs="Arial"/>
          <w:b/>
          <w:bCs/>
          <w:lang w:val="en-US" w:eastAsia="ja-JP"/>
        </w:rPr>
        <w:t>.</w:t>
      </w:r>
    </w:p>
    <w:tbl>
      <w:tblPr>
        <w:tblW w:w="8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701"/>
        <w:gridCol w:w="1276"/>
        <w:gridCol w:w="992"/>
        <w:gridCol w:w="1560"/>
        <w:gridCol w:w="1474"/>
      </w:tblGrid>
      <w:tr w:rsidR="00135514" w:rsidRPr="00C36F7D" w14:paraId="0662A461" w14:textId="77777777" w:rsidTr="00774F05">
        <w:trPr>
          <w:jc w:val="center"/>
        </w:trPr>
        <w:tc>
          <w:tcPr>
            <w:tcW w:w="1696" w:type="dxa"/>
            <w:shd w:val="clear" w:color="auto" w:fill="D5DCE4" w:themeFill="text2" w:themeFillTint="33"/>
          </w:tcPr>
          <w:p w14:paraId="47401CD0" w14:textId="77777777" w:rsidR="00135514" w:rsidRPr="00C36F7D" w:rsidRDefault="00135514" w:rsidP="00774F05">
            <w:pPr>
              <w:pStyle w:val="TAH"/>
              <w:rPr>
                <w:rFonts w:ascii="Times New Roman" w:eastAsia="Yu Mincho" w:hAnsi="Times New Roman"/>
                <w:sz w:val="20"/>
                <w:lang w:val="en-US" w:eastAsia="ja-JP"/>
              </w:rPr>
            </w:pPr>
            <w:r w:rsidRPr="00C36F7D">
              <w:rPr>
                <w:rFonts w:ascii="Times New Roman" w:eastAsia="Yu Mincho" w:hAnsi="Times New Roman"/>
                <w:sz w:val="20"/>
                <w:lang w:val="en-US" w:eastAsia="ja-JP"/>
              </w:rPr>
              <w:t>Antenna Vendor/Model</w:t>
            </w:r>
          </w:p>
        </w:tc>
        <w:tc>
          <w:tcPr>
            <w:tcW w:w="1701" w:type="dxa"/>
            <w:shd w:val="clear" w:color="auto" w:fill="D5DCE4" w:themeFill="text2" w:themeFillTint="33"/>
          </w:tcPr>
          <w:p w14:paraId="019E43FD" w14:textId="77777777" w:rsidR="00135514" w:rsidRPr="00C36F7D" w:rsidRDefault="00135514" w:rsidP="00774F05">
            <w:pPr>
              <w:pStyle w:val="TAH"/>
              <w:rPr>
                <w:rFonts w:ascii="Times New Roman" w:eastAsia="Yu Mincho" w:hAnsi="Times New Roman"/>
                <w:sz w:val="20"/>
                <w:lang w:val="en-US" w:eastAsia="ja-JP"/>
              </w:rPr>
            </w:pPr>
            <w:r w:rsidRPr="00C36F7D">
              <w:rPr>
                <w:rFonts w:ascii="Times New Roman" w:eastAsia="Yu Mincho" w:hAnsi="Times New Roman"/>
                <w:sz w:val="20"/>
                <w:lang w:val="en-US" w:eastAsia="ja-JP"/>
              </w:rPr>
              <w:t>Antenna Type</w:t>
            </w:r>
          </w:p>
        </w:tc>
        <w:tc>
          <w:tcPr>
            <w:tcW w:w="1276" w:type="dxa"/>
            <w:shd w:val="clear" w:color="auto" w:fill="D5DCE4" w:themeFill="text2" w:themeFillTint="33"/>
          </w:tcPr>
          <w:p w14:paraId="2FA2EE05" w14:textId="77777777" w:rsidR="00135514" w:rsidRPr="00C36F7D" w:rsidRDefault="00135514" w:rsidP="00774F05">
            <w:pPr>
              <w:pStyle w:val="TAH"/>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NTN VSAT Type</w:t>
            </w:r>
          </w:p>
        </w:tc>
        <w:tc>
          <w:tcPr>
            <w:tcW w:w="992" w:type="dxa"/>
            <w:shd w:val="clear" w:color="auto" w:fill="D5DCE4" w:themeFill="text2" w:themeFillTint="33"/>
          </w:tcPr>
          <w:p w14:paraId="1891F6A2" w14:textId="77777777" w:rsidR="00135514" w:rsidRPr="00C36F7D" w:rsidRDefault="00135514" w:rsidP="00774F05">
            <w:pPr>
              <w:pStyle w:val="TAH"/>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Antenna Size</w:t>
            </w:r>
          </w:p>
        </w:tc>
        <w:tc>
          <w:tcPr>
            <w:tcW w:w="1560" w:type="dxa"/>
            <w:shd w:val="clear" w:color="auto" w:fill="D5DCE4" w:themeFill="text2" w:themeFillTint="33"/>
          </w:tcPr>
          <w:p w14:paraId="32AF6867" w14:textId="77777777" w:rsidR="00135514" w:rsidRPr="00C36F7D" w:rsidRDefault="00135514" w:rsidP="00774F05">
            <w:pPr>
              <w:pStyle w:val="TAH"/>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Antenna Weight</w:t>
            </w:r>
          </w:p>
        </w:tc>
        <w:tc>
          <w:tcPr>
            <w:tcW w:w="1474" w:type="dxa"/>
            <w:shd w:val="clear" w:color="auto" w:fill="D5DCE4" w:themeFill="text2" w:themeFillTint="33"/>
          </w:tcPr>
          <w:p w14:paraId="0E44F473" w14:textId="77777777" w:rsidR="00135514" w:rsidRPr="00C36F7D" w:rsidRDefault="00135514" w:rsidP="00774F05">
            <w:pPr>
              <w:pStyle w:val="TAH"/>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BUC/LNB Weight*</w:t>
            </w:r>
          </w:p>
        </w:tc>
      </w:tr>
      <w:tr w:rsidR="00135514" w:rsidRPr="00C36F7D" w14:paraId="6DCDC50A" w14:textId="77777777" w:rsidTr="00774F05">
        <w:trPr>
          <w:jc w:val="center"/>
        </w:trPr>
        <w:tc>
          <w:tcPr>
            <w:tcW w:w="1696" w:type="dxa"/>
          </w:tcPr>
          <w:p w14:paraId="1148C8BD" w14:textId="77777777" w:rsidR="00135514" w:rsidRPr="00C36F7D" w:rsidRDefault="00135514" w:rsidP="00774F05">
            <w:pPr>
              <w:pStyle w:val="TAC"/>
              <w:rPr>
                <w:rFonts w:ascii="Times New Roman" w:eastAsia="Yu Mincho" w:hAnsi="Times New Roman"/>
                <w:sz w:val="20"/>
                <w:lang w:val="en-US" w:eastAsia="ja-JP"/>
              </w:rPr>
            </w:pPr>
            <w:r w:rsidRPr="00C36F7D">
              <w:rPr>
                <w:rFonts w:ascii="Times New Roman" w:eastAsia="Yu Mincho" w:hAnsi="Times New Roman"/>
                <w:sz w:val="20"/>
                <w:lang w:val="en-US" w:eastAsia="ja-JP"/>
              </w:rPr>
              <w:t xml:space="preserve">Global </w:t>
            </w:r>
            <w:proofErr w:type="spellStart"/>
            <w:r w:rsidRPr="00C36F7D">
              <w:rPr>
                <w:rFonts w:ascii="Times New Roman" w:eastAsia="Yu Mincho" w:hAnsi="Times New Roman"/>
                <w:sz w:val="20"/>
                <w:lang w:val="en-US" w:eastAsia="ja-JP"/>
              </w:rPr>
              <w:t>Skyware</w:t>
            </w:r>
            <w:proofErr w:type="spellEnd"/>
            <w:r w:rsidRPr="00C36F7D">
              <w:rPr>
                <w:rFonts w:ascii="Times New Roman" w:eastAsia="Yu Mincho" w:hAnsi="Times New Roman"/>
                <w:sz w:val="20"/>
                <w:lang w:val="en-US" w:eastAsia="ja-JP"/>
              </w:rPr>
              <w:t xml:space="preserve"> Type960 </w:t>
            </w:r>
            <w:proofErr w:type="spellStart"/>
            <w:r w:rsidRPr="00C36F7D">
              <w:rPr>
                <w:rFonts w:ascii="Times New Roman" w:eastAsia="Yu Mincho" w:hAnsi="Times New Roman"/>
                <w:sz w:val="20"/>
                <w:lang w:val="en-US" w:eastAsia="ja-JP"/>
              </w:rPr>
              <w:t>ClassII</w:t>
            </w:r>
            <w:proofErr w:type="spellEnd"/>
          </w:p>
        </w:tc>
        <w:tc>
          <w:tcPr>
            <w:tcW w:w="1701" w:type="dxa"/>
          </w:tcPr>
          <w:p w14:paraId="3049ABED" w14:textId="77777777" w:rsidR="00135514" w:rsidRPr="00C36F7D" w:rsidRDefault="00135514" w:rsidP="00774F05">
            <w:pPr>
              <w:pStyle w:val="TAC"/>
              <w:rPr>
                <w:rFonts w:ascii="Times New Roman" w:eastAsia="Yu Mincho" w:hAnsi="Times New Roman"/>
                <w:sz w:val="20"/>
                <w:lang w:val="en-US" w:eastAsia="ja-JP"/>
              </w:rPr>
            </w:pPr>
            <w:r w:rsidRPr="00C36F7D">
              <w:rPr>
                <w:rFonts w:ascii="Times New Roman" w:eastAsia="Yu Mincho" w:hAnsi="Times New Roman"/>
                <w:sz w:val="20"/>
                <w:lang w:val="en-US" w:eastAsia="ja-JP"/>
              </w:rPr>
              <w:t>Parabolic Fixed</w:t>
            </w:r>
          </w:p>
          <w:p w14:paraId="15557A34" w14:textId="77777777" w:rsidR="00135514" w:rsidRPr="00C36F7D" w:rsidRDefault="00135514" w:rsidP="00774F05">
            <w:pPr>
              <w:pStyle w:val="TAC"/>
              <w:rPr>
                <w:rFonts w:ascii="Times New Roman" w:hAnsi="Times New Roman"/>
                <w:sz w:val="20"/>
                <w:lang w:val="en-US"/>
              </w:rPr>
            </w:pPr>
            <w:r w:rsidRPr="00C36F7D">
              <w:rPr>
                <w:rFonts w:ascii="Times New Roman" w:eastAsia="Yu Mincho" w:hAnsi="Times New Roman"/>
                <w:sz w:val="20"/>
                <w:lang w:val="en-US" w:eastAsia="ja-JP"/>
              </w:rPr>
              <w:t>VSAT antenna</w:t>
            </w:r>
          </w:p>
        </w:tc>
        <w:tc>
          <w:tcPr>
            <w:tcW w:w="1276" w:type="dxa"/>
          </w:tcPr>
          <w:p w14:paraId="0B3DE995"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1</w:t>
            </w:r>
          </w:p>
        </w:tc>
        <w:tc>
          <w:tcPr>
            <w:tcW w:w="992" w:type="dxa"/>
          </w:tcPr>
          <w:p w14:paraId="6136BC4D"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 xml:space="preserve">96cm </w:t>
            </w:r>
          </w:p>
        </w:tc>
        <w:tc>
          <w:tcPr>
            <w:tcW w:w="1560" w:type="dxa"/>
          </w:tcPr>
          <w:p w14:paraId="0BE2BCE4"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Approx. 17kg</w:t>
            </w:r>
          </w:p>
        </w:tc>
        <w:tc>
          <w:tcPr>
            <w:tcW w:w="1474" w:type="dxa"/>
          </w:tcPr>
          <w:p w14:paraId="147529B5"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Max. 5.4kg</w:t>
            </w:r>
          </w:p>
        </w:tc>
      </w:tr>
      <w:tr w:rsidR="00135514" w:rsidRPr="00C36F7D" w14:paraId="699EAAB4" w14:textId="77777777" w:rsidTr="00774F05">
        <w:trPr>
          <w:jc w:val="center"/>
        </w:trPr>
        <w:tc>
          <w:tcPr>
            <w:tcW w:w="1696" w:type="dxa"/>
          </w:tcPr>
          <w:p w14:paraId="0A0D0AFF" w14:textId="77777777" w:rsidR="00135514" w:rsidRPr="00C36F7D" w:rsidRDefault="00135514" w:rsidP="00774F05">
            <w:pPr>
              <w:pStyle w:val="TAC"/>
              <w:rPr>
                <w:rFonts w:ascii="Times New Roman" w:eastAsia="Yu Mincho" w:hAnsi="Times New Roman"/>
                <w:sz w:val="20"/>
                <w:lang w:val="en-US" w:eastAsia="ja-JP"/>
              </w:rPr>
            </w:pPr>
            <w:r w:rsidRPr="00C36F7D">
              <w:rPr>
                <w:rFonts w:ascii="Times New Roman" w:eastAsia="Yu Mincho" w:hAnsi="Times New Roman"/>
                <w:sz w:val="20"/>
                <w:lang w:val="en-US" w:eastAsia="ja-JP"/>
              </w:rPr>
              <w:t xml:space="preserve">Global </w:t>
            </w:r>
            <w:proofErr w:type="spellStart"/>
            <w:r w:rsidRPr="00C36F7D">
              <w:rPr>
                <w:rFonts w:ascii="Times New Roman" w:eastAsia="Yu Mincho" w:hAnsi="Times New Roman"/>
                <w:sz w:val="20"/>
                <w:lang w:val="en-US" w:eastAsia="ja-JP"/>
              </w:rPr>
              <w:t>Skyware</w:t>
            </w:r>
            <w:proofErr w:type="spellEnd"/>
          </w:p>
          <w:p w14:paraId="316B7D94" w14:textId="77777777" w:rsidR="00135514" w:rsidRPr="00C36F7D" w:rsidRDefault="00135514" w:rsidP="00774F05">
            <w:pPr>
              <w:pStyle w:val="TAC"/>
              <w:rPr>
                <w:rFonts w:ascii="Times New Roman" w:eastAsia="Yu Mincho" w:hAnsi="Times New Roman"/>
                <w:sz w:val="20"/>
                <w:lang w:val="en-US" w:eastAsia="ja-JP"/>
              </w:rPr>
            </w:pPr>
            <w:r w:rsidRPr="00C36F7D">
              <w:rPr>
                <w:rFonts w:ascii="Times New Roman" w:eastAsia="Yu Mincho" w:hAnsi="Times New Roman"/>
                <w:sz w:val="20"/>
                <w:lang w:val="en-US" w:eastAsia="ja-JP"/>
              </w:rPr>
              <w:t xml:space="preserve">Type988 </w:t>
            </w:r>
            <w:proofErr w:type="spellStart"/>
            <w:r w:rsidRPr="00C36F7D">
              <w:rPr>
                <w:rFonts w:ascii="Times New Roman" w:eastAsia="Yu Mincho" w:hAnsi="Times New Roman"/>
                <w:sz w:val="20"/>
                <w:lang w:val="en-US" w:eastAsia="ja-JP"/>
              </w:rPr>
              <w:t>ClassIII</w:t>
            </w:r>
            <w:proofErr w:type="spellEnd"/>
          </w:p>
        </w:tc>
        <w:tc>
          <w:tcPr>
            <w:tcW w:w="1701" w:type="dxa"/>
          </w:tcPr>
          <w:p w14:paraId="03BD5F4D" w14:textId="77777777" w:rsidR="00135514" w:rsidRPr="00C36F7D" w:rsidRDefault="00135514" w:rsidP="00774F05">
            <w:pPr>
              <w:pStyle w:val="TAC"/>
              <w:rPr>
                <w:rFonts w:ascii="Times New Roman" w:eastAsia="Yu Mincho" w:hAnsi="Times New Roman"/>
                <w:sz w:val="20"/>
                <w:lang w:val="en-US" w:eastAsia="ja-JP"/>
              </w:rPr>
            </w:pPr>
            <w:r w:rsidRPr="00C36F7D">
              <w:rPr>
                <w:rFonts w:ascii="Times New Roman" w:eastAsia="Yu Mincho" w:hAnsi="Times New Roman"/>
                <w:sz w:val="20"/>
                <w:lang w:val="en-US" w:eastAsia="ja-JP"/>
              </w:rPr>
              <w:t>Parabolic Fixed</w:t>
            </w:r>
          </w:p>
          <w:p w14:paraId="12FDB9DC" w14:textId="77777777" w:rsidR="00135514" w:rsidRPr="00C36F7D" w:rsidRDefault="00135514" w:rsidP="00774F05">
            <w:pPr>
              <w:pStyle w:val="TAC"/>
              <w:rPr>
                <w:rFonts w:ascii="Times New Roman" w:hAnsi="Times New Roman"/>
                <w:sz w:val="20"/>
                <w:lang w:val="en-US"/>
              </w:rPr>
            </w:pPr>
            <w:r w:rsidRPr="00C36F7D">
              <w:rPr>
                <w:rFonts w:ascii="Times New Roman" w:eastAsia="Yu Mincho" w:hAnsi="Times New Roman"/>
                <w:sz w:val="20"/>
                <w:lang w:val="en-US" w:eastAsia="ja-JP"/>
              </w:rPr>
              <w:t>VSAT antenna</w:t>
            </w:r>
          </w:p>
        </w:tc>
        <w:tc>
          <w:tcPr>
            <w:tcW w:w="1276" w:type="dxa"/>
          </w:tcPr>
          <w:p w14:paraId="2ACFD8D5"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1</w:t>
            </w:r>
          </w:p>
        </w:tc>
        <w:tc>
          <w:tcPr>
            <w:tcW w:w="992" w:type="dxa"/>
          </w:tcPr>
          <w:p w14:paraId="02BE27CB" w14:textId="77777777" w:rsidR="00135514" w:rsidRPr="00C36F7D" w:rsidRDefault="00135514" w:rsidP="00774F05">
            <w:pPr>
              <w:pStyle w:val="TAC"/>
              <w:jc w:val="left"/>
              <w:rPr>
                <w:rFonts w:ascii="Times New Roman" w:hAnsi="Times New Roman"/>
                <w:sz w:val="20"/>
                <w:lang w:val="en-US"/>
              </w:rPr>
            </w:pPr>
            <w:r w:rsidRPr="00C36F7D">
              <w:rPr>
                <w:rFonts w:ascii="Times New Roman" w:eastAsia="Yu Mincho" w:hAnsi="Times New Roman"/>
                <w:sz w:val="20"/>
                <w:lang w:val="en-US" w:eastAsia="ja-JP"/>
              </w:rPr>
              <w:t xml:space="preserve">98cm </w:t>
            </w:r>
          </w:p>
        </w:tc>
        <w:tc>
          <w:tcPr>
            <w:tcW w:w="1560" w:type="dxa"/>
          </w:tcPr>
          <w:p w14:paraId="54094400" w14:textId="77777777" w:rsidR="00135514" w:rsidRPr="00C36F7D" w:rsidRDefault="00135514" w:rsidP="00774F05">
            <w:pPr>
              <w:pStyle w:val="TAC"/>
              <w:jc w:val="left"/>
              <w:rPr>
                <w:rFonts w:ascii="Times New Roman" w:hAnsi="Times New Roman"/>
                <w:sz w:val="20"/>
                <w:lang w:val="en-US"/>
              </w:rPr>
            </w:pPr>
            <w:r w:rsidRPr="00C36F7D">
              <w:rPr>
                <w:rFonts w:ascii="Times New Roman" w:eastAsia="Yu Mincho" w:hAnsi="Times New Roman"/>
                <w:sz w:val="20"/>
                <w:lang w:val="en-US" w:eastAsia="ja-JP"/>
              </w:rPr>
              <w:t>Approx. 22kg</w:t>
            </w:r>
          </w:p>
        </w:tc>
        <w:tc>
          <w:tcPr>
            <w:tcW w:w="1474" w:type="dxa"/>
          </w:tcPr>
          <w:p w14:paraId="0282A91F"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Max. 11kg</w:t>
            </w:r>
          </w:p>
        </w:tc>
      </w:tr>
      <w:tr w:rsidR="00135514" w:rsidRPr="00C36F7D" w14:paraId="7D17BAB7" w14:textId="77777777" w:rsidTr="00774F05">
        <w:trPr>
          <w:jc w:val="center"/>
        </w:trPr>
        <w:tc>
          <w:tcPr>
            <w:tcW w:w="1696" w:type="dxa"/>
          </w:tcPr>
          <w:p w14:paraId="0707AE30" w14:textId="77777777" w:rsidR="00135514" w:rsidRPr="00C36F7D" w:rsidRDefault="00135514" w:rsidP="00774F05">
            <w:pPr>
              <w:pStyle w:val="TAC"/>
              <w:rPr>
                <w:rFonts w:ascii="Times New Roman" w:eastAsia="Yu Mincho" w:hAnsi="Times New Roman"/>
                <w:sz w:val="20"/>
                <w:lang w:val="en-US" w:eastAsia="ja-JP"/>
              </w:rPr>
            </w:pPr>
            <w:proofErr w:type="spellStart"/>
            <w:r w:rsidRPr="00C36F7D">
              <w:rPr>
                <w:rFonts w:ascii="Times New Roman" w:eastAsia="Yu Mincho" w:hAnsi="Times New Roman"/>
                <w:sz w:val="20"/>
                <w:lang w:val="en-US" w:eastAsia="ja-JP"/>
              </w:rPr>
              <w:t>Intellian</w:t>
            </w:r>
            <w:proofErr w:type="spellEnd"/>
            <w:r w:rsidRPr="00C36F7D">
              <w:rPr>
                <w:rFonts w:ascii="Times New Roman" w:eastAsia="Yu Mincho" w:hAnsi="Times New Roman"/>
                <w:sz w:val="20"/>
                <w:lang w:val="en-US" w:eastAsia="ja-JP"/>
              </w:rPr>
              <w:t xml:space="preserve"> v60E</w:t>
            </w:r>
          </w:p>
        </w:tc>
        <w:tc>
          <w:tcPr>
            <w:tcW w:w="1701" w:type="dxa"/>
          </w:tcPr>
          <w:p w14:paraId="4CB2160B" w14:textId="77777777" w:rsidR="00135514" w:rsidRPr="00C36F7D" w:rsidRDefault="00135514" w:rsidP="00774F05">
            <w:pPr>
              <w:pStyle w:val="TAC"/>
              <w:rPr>
                <w:rFonts w:ascii="Times New Roman" w:eastAsia="Yu Mincho" w:hAnsi="Times New Roman"/>
                <w:sz w:val="20"/>
                <w:lang w:val="en-US" w:eastAsia="ja-JP"/>
              </w:rPr>
            </w:pPr>
            <w:r w:rsidRPr="00C36F7D">
              <w:rPr>
                <w:rFonts w:ascii="Times New Roman" w:eastAsia="Yu Mincho" w:hAnsi="Times New Roman"/>
                <w:sz w:val="20"/>
                <w:lang w:val="en-US" w:eastAsia="ja-JP"/>
              </w:rPr>
              <w:t>Parabolic Maritime VSAT antenna</w:t>
            </w:r>
          </w:p>
        </w:tc>
        <w:tc>
          <w:tcPr>
            <w:tcW w:w="1276" w:type="dxa"/>
          </w:tcPr>
          <w:p w14:paraId="67047D15"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4</w:t>
            </w:r>
          </w:p>
        </w:tc>
        <w:tc>
          <w:tcPr>
            <w:tcW w:w="992" w:type="dxa"/>
          </w:tcPr>
          <w:p w14:paraId="323F8DB5"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65cm</w:t>
            </w:r>
          </w:p>
        </w:tc>
        <w:tc>
          <w:tcPr>
            <w:tcW w:w="1560" w:type="dxa"/>
          </w:tcPr>
          <w:p w14:paraId="4B2C34FE"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Approx. 45kg</w:t>
            </w:r>
          </w:p>
        </w:tc>
        <w:tc>
          <w:tcPr>
            <w:tcW w:w="1474" w:type="dxa"/>
          </w:tcPr>
          <w:p w14:paraId="79F9BEC0"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(included)</w:t>
            </w:r>
          </w:p>
        </w:tc>
      </w:tr>
      <w:tr w:rsidR="00135514" w:rsidRPr="00C36F7D" w14:paraId="5639DB2B" w14:textId="77777777" w:rsidTr="00774F05">
        <w:trPr>
          <w:jc w:val="center"/>
        </w:trPr>
        <w:tc>
          <w:tcPr>
            <w:tcW w:w="1696" w:type="dxa"/>
          </w:tcPr>
          <w:p w14:paraId="1262FF23" w14:textId="77777777" w:rsidR="00135514" w:rsidRPr="00C36F7D" w:rsidRDefault="00135514" w:rsidP="00774F05">
            <w:pPr>
              <w:pStyle w:val="TAC"/>
              <w:rPr>
                <w:rFonts w:ascii="Times New Roman" w:eastAsia="Yu Mincho" w:hAnsi="Times New Roman"/>
                <w:sz w:val="20"/>
                <w:lang w:val="en-US" w:eastAsia="ja-JP"/>
              </w:rPr>
            </w:pPr>
            <w:proofErr w:type="spellStart"/>
            <w:r w:rsidRPr="00C36F7D">
              <w:rPr>
                <w:rFonts w:ascii="Times New Roman" w:eastAsia="Yu Mincho" w:hAnsi="Times New Roman"/>
                <w:sz w:val="20"/>
                <w:lang w:val="en-US" w:eastAsia="ja-JP"/>
              </w:rPr>
              <w:t>Intellian</w:t>
            </w:r>
            <w:proofErr w:type="spellEnd"/>
            <w:r w:rsidRPr="00C36F7D">
              <w:rPr>
                <w:rFonts w:ascii="Times New Roman" w:eastAsia="Yu Mincho" w:hAnsi="Times New Roman"/>
                <w:sz w:val="20"/>
                <w:lang w:val="en-US" w:eastAsia="ja-JP"/>
              </w:rPr>
              <w:t xml:space="preserve"> v100NX</w:t>
            </w:r>
          </w:p>
        </w:tc>
        <w:tc>
          <w:tcPr>
            <w:tcW w:w="1701" w:type="dxa"/>
          </w:tcPr>
          <w:p w14:paraId="7AE2908B" w14:textId="77777777" w:rsidR="00135514" w:rsidRPr="00C36F7D" w:rsidRDefault="00135514" w:rsidP="00774F05">
            <w:pPr>
              <w:pStyle w:val="TAC"/>
              <w:rPr>
                <w:rFonts w:ascii="Times New Roman" w:hAnsi="Times New Roman"/>
                <w:sz w:val="20"/>
                <w:lang w:val="en-US"/>
              </w:rPr>
            </w:pPr>
            <w:r w:rsidRPr="00C36F7D">
              <w:rPr>
                <w:rFonts w:ascii="Times New Roman" w:eastAsia="Yu Mincho" w:hAnsi="Times New Roman"/>
                <w:sz w:val="20"/>
                <w:lang w:val="en-US" w:eastAsia="ja-JP"/>
              </w:rPr>
              <w:t>Parabolic Maritime VSAT antenna</w:t>
            </w:r>
          </w:p>
        </w:tc>
        <w:tc>
          <w:tcPr>
            <w:tcW w:w="1276" w:type="dxa"/>
          </w:tcPr>
          <w:p w14:paraId="60D0127D"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4</w:t>
            </w:r>
          </w:p>
        </w:tc>
        <w:tc>
          <w:tcPr>
            <w:tcW w:w="992" w:type="dxa"/>
          </w:tcPr>
          <w:p w14:paraId="29623821" w14:textId="77777777" w:rsidR="00135514" w:rsidRPr="00C36F7D" w:rsidRDefault="00135514" w:rsidP="00774F05">
            <w:pPr>
              <w:pStyle w:val="TAC"/>
              <w:jc w:val="left"/>
              <w:rPr>
                <w:rFonts w:ascii="Times New Roman" w:hAnsi="Times New Roman"/>
                <w:sz w:val="20"/>
                <w:lang w:val="en-US"/>
              </w:rPr>
            </w:pPr>
            <w:r w:rsidRPr="00C36F7D">
              <w:rPr>
                <w:rFonts w:ascii="Times New Roman" w:eastAsia="Yu Mincho" w:hAnsi="Times New Roman"/>
                <w:sz w:val="20"/>
                <w:lang w:val="en-US" w:eastAsia="ja-JP"/>
              </w:rPr>
              <w:t>100cm</w:t>
            </w:r>
          </w:p>
        </w:tc>
        <w:tc>
          <w:tcPr>
            <w:tcW w:w="1560" w:type="dxa"/>
          </w:tcPr>
          <w:p w14:paraId="381000FD" w14:textId="77777777" w:rsidR="00135514" w:rsidRPr="00C36F7D" w:rsidRDefault="00135514" w:rsidP="00774F05">
            <w:pPr>
              <w:pStyle w:val="TAC"/>
              <w:jc w:val="left"/>
              <w:rPr>
                <w:rFonts w:ascii="Times New Roman" w:hAnsi="Times New Roman"/>
                <w:sz w:val="20"/>
                <w:lang w:val="en-US"/>
              </w:rPr>
            </w:pPr>
            <w:r w:rsidRPr="00C36F7D">
              <w:rPr>
                <w:rFonts w:ascii="Times New Roman" w:eastAsia="Yu Mincho" w:hAnsi="Times New Roman"/>
                <w:sz w:val="20"/>
                <w:lang w:val="en-US" w:eastAsia="ja-JP"/>
              </w:rPr>
              <w:t>Approx. 113kg</w:t>
            </w:r>
          </w:p>
        </w:tc>
        <w:tc>
          <w:tcPr>
            <w:tcW w:w="1474" w:type="dxa"/>
          </w:tcPr>
          <w:p w14:paraId="5902A9D3"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(included)</w:t>
            </w:r>
          </w:p>
        </w:tc>
      </w:tr>
      <w:tr w:rsidR="00135514" w:rsidRPr="00C36F7D" w14:paraId="4ADF8CEF" w14:textId="77777777" w:rsidTr="00774F05">
        <w:trPr>
          <w:jc w:val="center"/>
        </w:trPr>
        <w:tc>
          <w:tcPr>
            <w:tcW w:w="1696" w:type="dxa"/>
          </w:tcPr>
          <w:p w14:paraId="0499E075" w14:textId="77777777" w:rsidR="00135514" w:rsidRPr="00C36F7D" w:rsidRDefault="00135514" w:rsidP="00774F05">
            <w:pPr>
              <w:pStyle w:val="TAC"/>
              <w:rPr>
                <w:rFonts w:ascii="Times New Roman" w:eastAsia="Yu Mincho" w:hAnsi="Times New Roman"/>
                <w:sz w:val="20"/>
                <w:lang w:val="en-US" w:eastAsia="ja-JP"/>
              </w:rPr>
            </w:pPr>
            <w:proofErr w:type="spellStart"/>
            <w:r w:rsidRPr="00C36F7D">
              <w:rPr>
                <w:rFonts w:ascii="Times New Roman" w:eastAsia="Yu Mincho" w:hAnsi="Times New Roman"/>
                <w:sz w:val="20"/>
                <w:lang w:val="en-US" w:eastAsia="ja-JP"/>
              </w:rPr>
              <w:t>Greenerwave</w:t>
            </w:r>
            <w:proofErr w:type="spellEnd"/>
            <w:r w:rsidRPr="00C36F7D">
              <w:rPr>
                <w:rFonts w:ascii="Times New Roman" w:eastAsia="Yu Mincho" w:hAnsi="Times New Roman"/>
                <w:sz w:val="20"/>
                <w:lang w:val="en-US" w:eastAsia="ja-JP"/>
              </w:rPr>
              <w:t xml:space="preserve"> </w:t>
            </w:r>
          </w:p>
          <w:p w14:paraId="1E44A832" w14:textId="77777777" w:rsidR="00135514" w:rsidRPr="00C36F7D" w:rsidRDefault="00135514" w:rsidP="00774F05">
            <w:pPr>
              <w:pStyle w:val="TAC"/>
              <w:rPr>
                <w:rFonts w:ascii="Times New Roman" w:eastAsia="Yu Mincho" w:hAnsi="Times New Roman"/>
                <w:sz w:val="20"/>
                <w:lang w:val="en-US" w:eastAsia="ja-JP"/>
              </w:rPr>
            </w:pPr>
            <w:r w:rsidRPr="00C36F7D">
              <w:rPr>
                <w:rFonts w:ascii="Times New Roman" w:eastAsia="Yu Mincho" w:hAnsi="Times New Roman"/>
                <w:sz w:val="20"/>
                <w:lang w:val="en-US" w:eastAsia="ja-JP"/>
              </w:rPr>
              <w:t>Ku small GEO</w:t>
            </w:r>
          </w:p>
        </w:tc>
        <w:tc>
          <w:tcPr>
            <w:tcW w:w="1701" w:type="dxa"/>
          </w:tcPr>
          <w:p w14:paraId="4AF548C6" w14:textId="77777777" w:rsidR="00135514" w:rsidRPr="00C36F7D" w:rsidRDefault="00135514" w:rsidP="00774F05">
            <w:pPr>
              <w:pStyle w:val="TAC"/>
              <w:rPr>
                <w:rFonts w:ascii="Times New Roman" w:eastAsia="Yu Mincho" w:hAnsi="Times New Roman"/>
                <w:sz w:val="20"/>
                <w:lang w:val="en-US" w:eastAsia="ja-JP"/>
              </w:rPr>
            </w:pPr>
            <w:r w:rsidRPr="00C36F7D">
              <w:rPr>
                <w:rFonts w:ascii="Times New Roman" w:eastAsia="Yu Mincho" w:hAnsi="Times New Roman"/>
                <w:sz w:val="20"/>
                <w:lang w:val="en-US" w:eastAsia="ja-JP"/>
              </w:rPr>
              <w:t>Electronic steering antenna</w:t>
            </w:r>
          </w:p>
        </w:tc>
        <w:tc>
          <w:tcPr>
            <w:tcW w:w="1276" w:type="dxa"/>
          </w:tcPr>
          <w:p w14:paraId="3EF5C020"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5</w:t>
            </w:r>
          </w:p>
        </w:tc>
        <w:tc>
          <w:tcPr>
            <w:tcW w:w="992" w:type="dxa"/>
          </w:tcPr>
          <w:p w14:paraId="74D8708D"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 59 cm x 48 cm x 12 cm</w:t>
            </w:r>
          </w:p>
        </w:tc>
        <w:tc>
          <w:tcPr>
            <w:tcW w:w="1560" w:type="dxa"/>
          </w:tcPr>
          <w:p w14:paraId="2E62C4C3"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 12 kg</w:t>
            </w:r>
          </w:p>
        </w:tc>
        <w:tc>
          <w:tcPr>
            <w:tcW w:w="1474" w:type="dxa"/>
          </w:tcPr>
          <w:p w14:paraId="1E234A21"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(included)</w:t>
            </w:r>
          </w:p>
        </w:tc>
      </w:tr>
      <w:tr w:rsidR="00135514" w:rsidRPr="00C36F7D" w14:paraId="1968BCE1" w14:textId="77777777" w:rsidTr="00774F05">
        <w:trPr>
          <w:jc w:val="center"/>
        </w:trPr>
        <w:tc>
          <w:tcPr>
            <w:tcW w:w="1696" w:type="dxa"/>
          </w:tcPr>
          <w:p w14:paraId="7D2E8875" w14:textId="77777777" w:rsidR="00135514" w:rsidRPr="00C36F7D" w:rsidRDefault="00135514" w:rsidP="00774F05">
            <w:pPr>
              <w:pStyle w:val="TAC"/>
              <w:rPr>
                <w:rFonts w:ascii="Times New Roman" w:eastAsia="Yu Mincho" w:hAnsi="Times New Roman"/>
                <w:sz w:val="20"/>
                <w:lang w:val="en-US" w:eastAsia="ja-JP"/>
              </w:rPr>
            </w:pPr>
            <w:proofErr w:type="spellStart"/>
            <w:r w:rsidRPr="00C36F7D">
              <w:rPr>
                <w:rFonts w:ascii="Times New Roman" w:eastAsia="Yu Mincho" w:hAnsi="Times New Roman"/>
                <w:sz w:val="20"/>
                <w:lang w:val="en-US" w:eastAsia="ja-JP"/>
              </w:rPr>
              <w:t>Kymeta</w:t>
            </w:r>
            <w:proofErr w:type="spellEnd"/>
          </w:p>
          <w:p w14:paraId="7D35F653" w14:textId="77777777" w:rsidR="00135514" w:rsidRPr="00C36F7D" w:rsidRDefault="00135514" w:rsidP="00774F05">
            <w:pPr>
              <w:pStyle w:val="TAC"/>
              <w:rPr>
                <w:rFonts w:ascii="Times New Roman" w:eastAsia="Yu Mincho" w:hAnsi="Times New Roman"/>
                <w:sz w:val="20"/>
                <w:lang w:val="en-US" w:eastAsia="ja-JP"/>
              </w:rPr>
            </w:pPr>
            <w:r w:rsidRPr="00C36F7D">
              <w:rPr>
                <w:rFonts w:ascii="Times New Roman" w:eastAsia="Yu Mincho" w:hAnsi="Times New Roman"/>
                <w:sz w:val="20"/>
                <w:lang w:val="en-US" w:eastAsia="ja-JP"/>
              </w:rPr>
              <w:t>Hawk u8</w:t>
            </w:r>
          </w:p>
        </w:tc>
        <w:tc>
          <w:tcPr>
            <w:tcW w:w="1701" w:type="dxa"/>
          </w:tcPr>
          <w:p w14:paraId="1A37B7BB" w14:textId="77777777" w:rsidR="00135514" w:rsidRPr="00C36F7D" w:rsidRDefault="00135514" w:rsidP="00774F05">
            <w:pPr>
              <w:pStyle w:val="TAC"/>
              <w:rPr>
                <w:rFonts w:ascii="Times New Roman" w:eastAsia="Yu Mincho" w:hAnsi="Times New Roman"/>
                <w:sz w:val="20"/>
                <w:lang w:val="en-US" w:eastAsia="ja-JP"/>
              </w:rPr>
            </w:pPr>
            <w:r w:rsidRPr="00C36F7D">
              <w:rPr>
                <w:rFonts w:ascii="Times New Roman" w:eastAsia="Yu Mincho" w:hAnsi="Times New Roman"/>
                <w:sz w:val="20"/>
                <w:lang w:val="en-US" w:eastAsia="ja-JP"/>
              </w:rPr>
              <w:t>Electronic steering antenna</w:t>
            </w:r>
          </w:p>
        </w:tc>
        <w:tc>
          <w:tcPr>
            <w:tcW w:w="1276" w:type="dxa"/>
          </w:tcPr>
          <w:p w14:paraId="669031DC"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5</w:t>
            </w:r>
          </w:p>
        </w:tc>
        <w:tc>
          <w:tcPr>
            <w:tcW w:w="992" w:type="dxa"/>
          </w:tcPr>
          <w:p w14:paraId="44D5B637"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89.5 cm × 89.5 cm × 14 cm</w:t>
            </w:r>
          </w:p>
        </w:tc>
        <w:tc>
          <w:tcPr>
            <w:tcW w:w="1560" w:type="dxa"/>
          </w:tcPr>
          <w:p w14:paraId="55BC2808"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30.4kg</w:t>
            </w:r>
          </w:p>
        </w:tc>
        <w:tc>
          <w:tcPr>
            <w:tcW w:w="1474" w:type="dxa"/>
          </w:tcPr>
          <w:p w14:paraId="2E58A2C2" w14:textId="77777777" w:rsidR="00135514" w:rsidRPr="00C36F7D" w:rsidRDefault="00135514" w:rsidP="00774F05">
            <w:pPr>
              <w:pStyle w:val="TAC"/>
              <w:jc w:val="left"/>
              <w:rPr>
                <w:rFonts w:ascii="Times New Roman" w:eastAsia="Yu Mincho" w:hAnsi="Times New Roman"/>
                <w:sz w:val="20"/>
                <w:lang w:val="en-US" w:eastAsia="ja-JP"/>
              </w:rPr>
            </w:pPr>
            <w:r w:rsidRPr="00C36F7D">
              <w:rPr>
                <w:rFonts w:ascii="Times New Roman" w:eastAsia="Yu Mincho" w:hAnsi="Times New Roman"/>
                <w:sz w:val="20"/>
                <w:lang w:val="en-US" w:eastAsia="ja-JP"/>
              </w:rPr>
              <w:t>(included)</w:t>
            </w:r>
          </w:p>
        </w:tc>
      </w:tr>
    </w:tbl>
    <w:p w14:paraId="579FF991" w14:textId="77777777" w:rsidR="00135514" w:rsidRPr="00C36F7D" w:rsidRDefault="00135514" w:rsidP="00135514">
      <w:pPr>
        <w:rPr>
          <w:rFonts w:eastAsia="Yu Mincho"/>
          <w:b/>
          <w:bCs/>
          <w:lang w:val="en-US" w:eastAsia="zh-CN"/>
        </w:rPr>
      </w:pPr>
    </w:p>
    <w:p w14:paraId="6B1BF44D"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lastRenderedPageBreak/>
        <w:t xml:space="preserve">Proposal 5 from Nokia in </w:t>
      </w:r>
      <w:hyperlink r:id="rId33" w:history="1">
        <w:r w:rsidRPr="00C36F7D">
          <w:rPr>
            <w:rStyle w:val="aff3"/>
            <w:rFonts w:ascii="Arial" w:hAnsi="Arial" w:cs="Arial"/>
            <w:b/>
            <w:bCs/>
            <w:lang w:val="en-US"/>
          </w:rPr>
          <w:t>R</w:t>
        </w:r>
        <w:hyperlink r:id="rId34" w:history="1">
          <w:r w:rsidRPr="00C36F7D">
            <w:rPr>
              <w:rStyle w:val="aff3"/>
              <w:rFonts w:ascii="Arial" w:hAnsi="Arial" w:cs="Arial"/>
              <w:b/>
              <w:bCs/>
              <w:lang w:val="en-US"/>
            </w:rPr>
            <w:t>4-2521788</w:t>
          </w:r>
        </w:hyperlink>
      </w:hyperlink>
    </w:p>
    <w:p w14:paraId="2A78208A" w14:textId="77777777" w:rsidR="004A01BB" w:rsidRPr="00C36F7D" w:rsidRDefault="004A01BB" w:rsidP="004A01BB">
      <w:pPr>
        <w:pStyle w:val="aff8"/>
        <w:numPr>
          <w:ilvl w:val="1"/>
          <w:numId w:val="2"/>
        </w:numPr>
        <w:ind w:firstLineChars="0"/>
        <w:rPr>
          <w:rFonts w:ascii="Arial" w:eastAsia="Yu Mincho" w:hAnsi="Arial" w:cs="Arial"/>
          <w:lang w:val="en-US" w:eastAsia="ja-JP"/>
        </w:rPr>
      </w:pPr>
      <w:r w:rsidRPr="00C36F7D">
        <w:rPr>
          <w:rFonts w:ascii="Arial" w:eastAsia="Yu Mincho" w:hAnsi="Arial" w:cs="Arial"/>
          <w:lang w:val="en-US" w:eastAsia="ja-JP"/>
        </w:rPr>
        <w:t>Proposal 5: Gather information on DUT sizes and antenna apertures to determine whether they can fit within the current quiet zone or if the quiet zone needs to be enlarged.</w:t>
      </w:r>
    </w:p>
    <w:p w14:paraId="5D851DA1"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t xml:space="preserve">Moderator Recommendation: </w:t>
      </w:r>
    </w:p>
    <w:p w14:paraId="56CE9EFA" w14:textId="77777777" w:rsidR="004A01BB" w:rsidRPr="00C36F7D" w:rsidRDefault="004A01BB" w:rsidP="004A01BB">
      <w:pPr>
        <w:pStyle w:val="aff8"/>
        <w:keepNext/>
        <w:numPr>
          <w:ilvl w:val="0"/>
          <w:numId w:val="51"/>
        </w:numPr>
        <w:spacing w:after="120" w:line="259" w:lineRule="auto"/>
        <w:ind w:firstLineChars="0"/>
        <w:rPr>
          <w:rFonts w:ascii="Arial" w:eastAsia="PMingLiU" w:hAnsi="Arial" w:cs="Arial"/>
          <w:lang w:val="en-US" w:eastAsia="zh-TW"/>
        </w:rPr>
      </w:pPr>
      <w:r w:rsidRPr="00C36F7D">
        <w:rPr>
          <w:rFonts w:ascii="Arial" w:hAnsi="Arial" w:cs="Arial"/>
          <w:lang w:val="en-US"/>
        </w:rPr>
        <w:t>Discussion required</w:t>
      </w:r>
    </w:p>
    <w:p w14:paraId="4FB5AF77" w14:textId="77777777" w:rsidR="004A01BB" w:rsidRDefault="004A01BB" w:rsidP="004A01BB">
      <w:pPr>
        <w:rPr>
          <w:lang w:val="en-US" w:eastAsia="zh-CN"/>
        </w:rPr>
      </w:pPr>
    </w:p>
    <w:p w14:paraId="3403FCA5" w14:textId="77777777" w:rsidR="001E7B57" w:rsidRPr="001E7B57" w:rsidRDefault="001E7B57" w:rsidP="004A01BB">
      <w:pPr>
        <w:rPr>
          <w:b/>
          <w:bCs/>
          <w:lang w:val="en-US" w:eastAsia="zh-CN"/>
        </w:rPr>
      </w:pPr>
      <w:r w:rsidRPr="001E7B57">
        <w:rPr>
          <w:rFonts w:hint="eastAsia"/>
          <w:b/>
          <w:bCs/>
          <w:lang w:val="en-US" w:eastAsia="zh-CN"/>
        </w:rPr>
        <w:t>2</w:t>
      </w:r>
      <w:r w:rsidRPr="001E7B57">
        <w:rPr>
          <w:rFonts w:hint="eastAsia"/>
          <w:b/>
          <w:bCs/>
          <w:vertAlign w:val="superscript"/>
          <w:lang w:val="en-US" w:eastAsia="zh-CN"/>
        </w:rPr>
        <w:t>nd</w:t>
      </w:r>
      <w:r w:rsidRPr="001E7B57">
        <w:rPr>
          <w:rFonts w:hint="eastAsia"/>
          <w:b/>
          <w:bCs/>
          <w:lang w:val="en-US" w:eastAsia="zh-CN"/>
        </w:rPr>
        <w:t xml:space="preserve"> ad-hoc </w:t>
      </w:r>
      <w:proofErr w:type="spellStart"/>
      <w:r w:rsidRPr="001E7B57">
        <w:rPr>
          <w:rFonts w:hint="eastAsia"/>
          <w:b/>
          <w:bCs/>
          <w:lang w:val="en-US" w:eastAsia="zh-CN"/>
        </w:rPr>
        <w:t>discussion:</w:t>
      </w:r>
    </w:p>
    <w:p w14:paraId="241417B7" w14:textId="60F8633D" w:rsidR="00A34767" w:rsidRDefault="00A34767" w:rsidP="004A01BB">
      <w:pPr>
        <w:rPr>
          <w:lang w:val="en-US" w:eastAsia="zh-CN"/>
        </w:rPr>
      </w:pPr>
      <w:proofErr w:type="spellEnd"/>
      <w:r>
        <w:rPr>
          <w:lang w:val="en-US" w:eastAsia="zh-CN"/>
        </w:rPr>
        <w:t>R</w:t>
      </w:r>
      <w:r>
        <w:rPr>
          <w:rFonts w:hint="eastAsia"/>
          <w:lang w:val="en-US" w:eastAsia="zh-CN"/>
        </w:rPr>
        <w:t xml:space="preserve">&amp;S: do we need to consider small VSAT in another Rel-20 WI? </w:t>
      </w:r>
    </w:p>
    <w:p w14:paraId="09ADEE5A" w14:textId="148FDE62" w:rsidR="00A34767" w:rsidRDefault="00A34767" w:rsidP="004A01BB">
      <w:pPr>
        <w:rPr>
          <w:lang w:val="en-US" w:eastAsia="zh-CN"/>
        </w:rPr>
      </w:pPr>
      <w:r>
        <w:rPr>
          <w:rFonts w:hint="eastAsia"/>
          <w:lang w:val="en-US" w:eastAsia="zh-CN"/>
        </w:rPr>
        <w:t xml:space="preserve">Eutelsat: smaller VSAT will workable </w:t>
      </w:r>
    </w:p>
    <w:p w14:paraId="02289A99" w14:textId="22EC0141" w:rsidR="00A34767" w:rsidRDefault="00A34767" w:rsidP="004A01BB">
      <w:pPr>
        <w:rPr>
          <w:lang w:val="en-US" w:eastAsia="zh-CN"/>
        </w:rPr>
      </w:pPr>
      <w:r>
        <w:rPr>
          <w:rFonts w:hint="eastAsia"/>
          <w:lang w:val="en-US" w:eastAsia="zh-CN"/>
        </w:rPr>
        <w:t>Sharp: the WF as starting point is fine to us.</w:t>
      </w:r>
      <w:r w:rsidR="00416EBE">
        <w:rPr>
          <w:rFonts w:hint="eastAsia"/>
          <w:lang w:val="en-US" w:eastAsia="zh-CN"/>
        </w:rPr>
        <w:t xml:space="preserve"> </w:t>
      </w:r>
      <w:r w:rsidR="00416EBE">
        <w:rPr>
          <w:lang w:val="en-US" w:eastAsia="zh-CN"/>
        </w:rPr>
        <w:t>D</w:t>
      </w:r>
      <w:r w:rsidR="00416EBE">
        <w:rPr>
          <w:rFonts w:hint="eastAsia"/>
          <w:lang w:val="en-US" w:eastAsia="zh-CN"/>
        </w:rPr>
        <w:t xml:space="preserve">ual panels should also be considered. </w:t>
      </w:r>
    </w:p>
    <w:p w14:paraId="3E181121" w14:textId="129144A3" w:rsidR="00A34767" w:rsidRDefault="00416EBE" w:rsidP="004A01BB">
      <w:pPr>
        <w:rPr>
          <w:lang w:val="en-US" w:eastAsia="zh-CN"/>
        </w:rPr>
      </w:pPr>
      <w:r>
        <w:rPr>
          <w:rFonts w:hint="eastAsia"/>
          <w:lang w:val="en-US" w:eastAsia="zh-CN"/>
        </w:rPr>
        <w:t xml:space="preserve">JSAT: there is no one panel antenna for GEO currently. </w:t>
      </w:r>
      <w:r>
        <w:rPr>
          <w:lang w:val="en-US" w:eastAsia="zh-CN"/>
        </w:rPr>
        <w:t>W</w:t>
      </w:r>
      <w:r>
        <w:rPr>
          <w:rFonts w:hint="eastAsia"/>
          <w:lang w:val="en-US" w:eastAsia="zh-CN"/>
        </w:rPr>
        <w:t>e need to check this size.</w:t>
      </w:r>
    </w:p>
    <w:p w14:paraId="18DD4B56" w14:textId="286F0EC6" w:rsidR="00416EBE" w:rsidRPr="00C36F7D" w:rsidRDefault="00416EBE" w:rsidP="004A01BB">
      <w:pPr>
        <w:rPr>
          <w:lang w:val="en-US" w:eastAsia="zh-CN"/>
        </w:rPr>
      </w:pPr>
      <w:r>
        <w:rPr>
          <w:lang w:val="en-US" w:eastAsia="zh-CN"/>
        </w:rPr>
        <w:t>K</w:t>
      </w:r>
      <w:r>
        <w:rPr>
          <w:rFonts w:hint="eastAsia"/>
          <w:lang w:val="en-US" w:eastAsia="zh-CN"/>
        </w:rPr>
        <w:t xml:space="preserve">eysight: </w:t>
      </w:r>
      <w:r>
        <w:rPr>
          <w:lang w:val="en-US" w:eastAsia="zh-CN"/>
        </w:rPr>
        <w:t>the</w:t>
      </w:r>
      <w:r>
        <w:rPr>
          <w:rFonts w:hint="eastAsia"/>
          <w:lang w:val="en-US" w:eastAsia="zh-CN"/>
        </w:rPr>
        <w:t xml:space="preserve"> VSAT </w:t>
      </w:r>
      <w:r>
        <w:rPr>
          <w:lang w:val="en-US" w:eastAsia="zh-CN"/>
        </w:rPr>
        <w:t>dimensions</w:t>
      </w:r>
      <w:r>
        <w:rPr>
          <w:rFonts w:hint="eastAsia"/>
          <w:lang w:val="en-US" w:eastAsia="zh-CN"/>
        </w:rPr>
        <w:t xml:space="preserve"> is </w:t>
      </w:r>
    </w:p>
    <w:p w14:paraId="3782A5BC" w14:textId="62E9C59D" w:rsidR="003B39AA" w:rsidRPr="00C36F7D" w:rsidRDefault="001E7B57" w:rsidP="004A01BB">
      <w:pPr>
        <w:rPr>
          <w:lang w:val="en-US" w:eastAsia="zh-CN"/>
        </w:rPr>
      </w:pPr>
      <w:r>
        <w:rPr>
          <w:rFonts w:hint="eastAsia"/>
          <w:highlight w:val="green"/>
          <w:lang w:val="en-US" w:eastAsia="zh-CN"/>
        </w:rPr>
        <w:t>2</w:t>
      </w:r>
      <w:r w:rsidRPr="001E7B57">
        <w:rPr>
          <w:rFonts w:hint="eastAsia"/>
          <w:highlight w:val="green"/>
          <w:vertAlign w:val="superscript"/>
          <w:lang w:val="en-US" w:eastAsia="zh-CN"/>
        </w:rPr>
        <w:t>nd</w:t>
      </w:r>
      <w:r>
        <w:rPr>
          <w:rFonts w:hint="eastAsia"/>
          <w:highlight w:val="green"/>
          <w:lang w:val="en-US" w:eastAsia="zh-CN"/>
        </w:rPr>
        <w:t xml:space="preserve"> </w:t>
      </w:r>
      <w:r>
        <w:rPr>
          <w:highlight w:val="green"/>
          <w:lang w:val="en-US" w:eastAsia="zh-CN"/>
        </w:rPr>
        <w:t>A</w:t>
      </w:r>
      <w:r>
        <w:rPr>
          <w:rFonts w:hint="eastAsia"/>
          <w:highlight w:val="green"/>
          <w:lang w:val="en-US" w:eastAsia="zh-CN"/>
        </w:rPr>
        <w:t xml:space="preserve">d-hoc </w:t>
      </w:r>
      <w:r w:rsidR="00A34767" w:rsidRPr="00416EBE">
        <w:rPr>
          <w:rFonts w:hint="eastAsia"/>
          <w:highlight w:val="green"/>
          <w:lang w:val="en-US" w:eastAsia="zh-CN"/>
        </w:rPr>
        <w:t xml:space="preserve">WF: </w:t>
      </w:r>
      <w:r w:rsidR="00A34767" w:rsidRPr="00416EBE">
        <w:rPr>
          <w:rFonts w:ascii="Arial" w:hAnsi="Arial" w:cs="Arial"/>
          <w:highlight w:val="green"/>
          <w:lang w:val="en-US"/>
        </w:rPr>
        <w:t xml:space="preserve">focus on VSAT with </w:t>
      </w:r>
      <w:r w:rsidR="00416EBE">
        <w:rPr>
          <w:rFonts w:ascii="Arial" w:hAnsi="Arial" w:cs="Arial" w:hint="eastAsia"/>
          <w:highlight w:val="green"/>
          <w:lang w:val="en-US" w:eastAsia="zh-CN"/>
        </w:rPr>
        <w:t xml:space="preserve">VSAT and antenna </w:t>
      </w:r>
      <w:r w:rsidR="00A34767" w:rsidRPr="00416EBE">
        <w:rPr>
          <w:rFonts w:ascii="Arial" w:hAnsi="Arial" w:cs="Arial"/>
          <w:highlight w:val="green"/>
          <w:lang w:val="en-US"/>
        </w:rPr>
        <w:t xml:space="preserve">dimensions </w:t>
      </w:r>
      <w:r w:rsidR="00416EBE">
        <w:rPr>
          <w:rFonts w:ascii="Arial" w:hAnsi="Arial" w:cs="Arial" w:hint="eastAsia"/>
          <w:highlight w:val="green"/>
          <w:lang w:val="en-US" w:eastAsia="zh-CN"/>
        </w:rPr>
        <w:t>[</w:t>
      </w:r>
      <w:r w:rsidR="00A34767" w:rsidRPr="00416EBE">
        <w:rPr>
          <w:rFonts w:ascii="Arial" w:hAnsi="Arial" w:cs="Arial"/>
          <w:highlight w:val="green"/>
          <w:lang w:val="en-US"/>
        </w:rPr>
        <w:t>65 cm x 65 cm x 10 cm</w:t>
      </w:r>
      <w:r w:rsidR="00416EBE">
        <w:rPr>
          <w:rFonts w:ascii="Arial" w:hAnsi="Arial" w:cs="Arial" w:hint="eastAsia"/>
          <w:highlight w:val="green"/>
          <w:lang w:val="en-US" w:eastAsia="zh-CN"/>
        </w:rPr>
        <w:t>]</w:t>
      </w:r>
      <w:r w:rsidR="00A34767" w:rsidRPr="00416EBE">
        <w:rPr>
          <w:rFonts w:ascii="Arial" w:hAnsi="Arial" w:cs="Arial"/>
          <w:highlight w:val="green"/>
          <w:lang w:val="en-US"/>
        </w:rPr>
        <w:t xml:space="preserve"> </w:t>
      </w:r>
      <w:r w:rsidR="00A34767" w:rsidRPr="00416EBE">
        <w:rPr>
          <w:rFonts w:ascii="Arial" w:hAnsi="Arial" w:cs="Arial" w:hint="eastAsia"/>
          <w:highlight w:val="green"/>
          <w:lang w:val="en-US" w:eastAsia="zh-CN"/>
        </w:rPr>
        <w:t xml:space="preserve">(single panel with HD-FDD) </w:t>
      </w:r>
      <w:r w:rsidR="00A34767" w:rsidRPr="00416EBE">
        <w:rPr>
          <w:rFonts w:ascii="Arial" w:hAnsi="Arial" w:cs="Arial"/>
          <w:highlight w:val="green"/>
          <w:lang w:val="en-US"/>
        </w:rPr>
        <w:t xml:space="preserve">with a weight around </w:t>
      </w:r>
      <w:r w:rsidR="00416EBE" w:rsidRPr="00416EBE">
        <w:rPr>
          <w:rFonts w:ascii="Arial" w:hAnsi="Arial" w:cs="Arial" w:hint="eastAsia"/>
          <w:highlight w:val="green"/>
          <w:lang w:val="en-US" w:eastAsia="zh-CN"/>
        </w:rPr>
        <w:t>[</w:t>
      </w:r>
      <w:r w:rsidR="00A34767" w:rsidRPr="00416EBE">
        <w:rPr>
          <w:rFonts w:ascii="Arial" w:hAnsi="Arial" w:cs="Arial"/>
          <w:highlight w:val="green"/>
          <w:lang w:val="en-US"/>
        </w:rPr>
        <w:t>12 kg</w:t>
      </w:r>
      <w:r w:rsidR="00416EBE" w:rsidRPr="00416EBE">
        <w:rPr>
          <w:rFonts w:ascii="Arial" w:hAnsi="Arial" w:cs="Arial" w:hint="eastAsia"/>
          <w:highlight w:val="green"/>
          <w:lang w:val="en-US" w:eastAsia="zh-CN"/>
        </w:rPr>
        <w:t>]</w:t>
      </w:r>
      <w:proofErr w:type="gramStart"/>
      <w:r w:rsidR="00A34767" w:rsidRPr="00416EBE">
        <w:rPr>
          <w:rFonts w:ascii="Arial" w:hAnsi="Arial" w:cs="Arial"/>
          <w:highlight w:val="green"/>
          <w:lang w:val="en-US"/>
        </w:rPr>
        <w:t xml:space="preserve">.  </w:t>
      </w:r>
      <w:proofErr w:type="gramEnd"/>
      <w:r w:rsidR="00A34767" w:rsidRPr="00416EBE">
        <w:rPr>
          <w:rFonts w:ascii="Arial" w:hAnsi="Arial" w:cs="Arial"/>
          <w:highlight w:val="green"/>
          <w:lang w:val="en-US"/>
        </w:rPr>
        <w:t>Larger VSAT can be considered as required</w:t>
      </w:r>
      <w:r w:rsidR="00416EBE" w:rsidRPr="00416EBE">
        <w:rPr>
          <w:rFonts w:ascii="Arial" w:hAnsi="Arial" w:cs="Arial" w:hint="eastAsia"/>
          <w:highlight w:val="green"/>
          <w:lang w:val="en-US" w:eastAsia="zh-CN"/>
        </w:rPr>
        <w:t xml:space="preserve"> in future meetings</w:t>
      </w:r>
      <w:r w:rsidR="00A34767" w:rsidRPr="00416EBE">
        <w:rPr>
          <w:rFonts w:ascii="Arial" w:hAnsi="Arial" w:cs="Arial" w:hint="eastAsia"/>
          <w:highlight w:val="green"/>
          <w:lang w:val="en-US" w:eastAsia="zh-CN"/>
        </w:rPr>
        <w:t>.</w:t>
      </w:r>
      <w:r w:rsidR="00A34767">
        <w:rPr>
          <w:rFonts w:ascii="Arial" w:hAnsi="Arial" w:cs="Arial" w:hint="eastAsia"/>
          <w:lang w:val="en-US" w:eastAsia="zh-CN"/>
        </w:rPr>
        <w:t xml:space="preserve"> </w:t>
      </w:r>
    </w:p>
    <w:p w14:paraId="31704BD9" w14:textId="77777777" w:rsidR="003B39AA" w:rsidRPr="00C36F7D" w:rsidRDefault="003B39AA" w:rsidP="004A01BB">
      <w:pPr>
        <w:rPr>
          <w:lang w:val="en-US" w:eastAsia="zh-CN"/>
        </w:rPr>
      </w:pPr>
    </w:p>
    <w:p w14:paraId="08194F7C" w14:textId="77777777" w:rsidR="004A01BB" w:rsidRPr="00C36F7D" w:rsidRDefault="004A01BB" w:rsidP="004A01BB">
      <w:pPr>
        <w:pStyle w:val="3"/>
        <w:ind w:left="993"/>
        <w:rPr>
          <w:lang w:val="en-US"/>
        </w:rPr>
      </w:pPr>
      <w:r w:rsidRPr="00C36F7D">
        <w:rPr>
          <w:lang w:val="en-US"/>
        </w:rPr>
        <w:t>Sub-topic 2-2: DUT cooling requirements</w:t>
      </w:r>
    </w:p>
    <w:p w14:paraId="4E0B0710"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181AC170"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9 from Keysight in </w:t>
      </w:r>
      <w:hyperlink r:id="rId35" w:history="1">
        <w:r w:rsidRPr="00C36F7D">
          <w:rPr>
            <w:rStyle w:val="aff3"/>
            <w:rFonts w:ascii="Arial" w:hAnsi="Arial" w:cs="Arial"/>
            <w:b/>
            <w:bCs/>
            <w:lang w:val="en-US"/>
          </w:rPr>
          <w:t>R4-2522035</w:t>
        </w:r>
      </w:hyperlink>
    </w:p>
    <w:p w14:paraId="557BAA3F" w14:textId="77777777" w:rsidR="004A01BB" w:rsidRPr="00C36F7D" w:rsidRDefault="004A01BB" w:rsidP="004A01BB">
      <w:pPr>
        <w:pStyle w:val="aff8"/>
        <w:numPr>
          <w:ilvl w:val="1"/>
          <w:numId w:val="2"/>
        </w:numPr>
        <w:ind w:firstLineChars="0"/>
        <w:rPr>
          <w:rFonts w:ascii="Arial" w:hAnsi="Arial" w:cs="Arial"/>
          <w:bCs/>
          <w:lang w:val="en-US"/>
        </w:rPr>
      </w:pPr>
      <w:r w:rsidRPr="00C36F7D">
        <w:rPr>
          <w:rFonts w:ascii="Arial" w:hAnsi="Arial" w:cs="Arial"/>
          <w:bCs/>
          <w:lang w:val="en-US"/>
        </w:rPr>
        <w:t>Proposal 9: VSAT vendors are requested to provide feedback whether the OTA test system needs to provide localized cooling directed at dedicated areas of the VSAT during testing, e.g., how much power is expected to be dissipated in terms of heat</w:t>
      </w:r>
    </w:p>
    <w:p w14:paraId="043F1473"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t xml:space="preserve">Moderator Recommendation: </w:t>
      </w:r>
    </w:p>
    <w:p w14:paraId="03001FED" w14:textId="77777777" w:rsidR="004A01BB" w:rsidRPr="00C36F7D" w:rsidRDefault="004A01BB" w:rsidP="004A01BB">
      <w:pPr>
        <w:pStyle w:val="aff8"/>
        <w:keepNext/>
        <w:numPr>
          <w:ilvl w:val="0"/>
          <w:numId w:val="51"/>
        </w:numPr>
        <w:spacing w:after="120" w:line="259" w:lineRule="auto"/>
        <w:ind w:firstLineChars="0"/>
        <w:rPr>
          <w:rFonts w:ascii="Arial" w:eastAsia="PMingLiU" w:hAnsi="Arial" w:cs="Arial"/>
          <w:lang w:val="en-US" w:eastAsia="zh-TW"/>
        </w:rPr>
      </w:pPr>
      <w:r w:rsidRPr="00C36F7D">
        <w:rPr>
          <w:rFonts w:ascii="Arial" w:hAnsi="Arial" w:cs="Arial"/>
          <w:lang w:val="en-US"/>
        </w:rPr>
        <w:t>Discussion required</w:t>
      </w:r>
    </w:p>
    <w:p w14:paraId="36D577A7" w14:textId="77777777" w:rsidR="004A01BB" w:rsidRPr="00C36F7D" w:rsidRDefault="004A01BB" w:rsidP="004A01BB">
      <w:pPr>
        <w:rPr>
          <w:lang w:val="en-US" w:eastAsia="zh-CN"/>
        </w:rPr>
      </w:pPr>
    </w:p>
    <w:p w14:paraId="365C101F" w14:textId="77777777" w:rsidR="004A01BB" w:rsidRPr="00C36F7D" w:rsidRDefault="004A01BB" w:rsidP="004A01BB">
      <w:pPr>
        <w:pStyle w:val="3"/>
        <w:ind w:left="1418" w:hanging="1134"/>
        <w:rPr>
          <w:lang w:val="en-US"/>
        </w:rPr>
      </w:pPr>
      <w:r w:rsidRPr="00C36F7D">
        <w:rPr>
          <w:lang w:val="en-US"/>
        </w:rPr>
        <w:t>Sub-topic 2-3: Quiet zone size</w:t>
      </w:r>
    </w:p>
    <w:p w14:paraId="04E34690"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1E16B8DD"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1 from Huawei, </w:t>
      </w:r>
      <w:proofErr w:type="spellStart"/>
      <w:r w:rsidRPr="00C36F7D">
        <w:rPr>
          <w:rFonts w:ascii="Arial" w:hAnsi="Arial" w:cs="Arial"/>
          <w:lang w:val="en-US"/>
        </w:rPr>
        <w:t>HiSilicon</w:t>
      </w:r>
      <w:proofErr w:type="spellEnd"/>
      <w:r w:rsidRPr="00C36F7D">
        <w:rPr>
          <w:rFonts w:ascii="Arial" w:hAnsi="Arial" w:cs="Arial"/>
          <w:lang w:val="en-US"/>
        </w:rPr>
        <w:t xml:space="preserve"> in </w:t>
      </w:r>
      <w:hyperlink r:id="rId36" w:history="1">
        <w:r w:rsidRPr="00C36F7D">
          <w:rPr>
            <w:rStyle w:val="aff3"/>
            <w:rFonts w:ascii="Arial" w:hAnsi="Arial" w:cs="Arial"/>
            <w:b/>
            <w:bCs/>
            <w:lang w:val="en-US"/>
          </w:rPr>
          <w:t>R4-2520214</w:t>
        </w:r>
      </w:hyperlink>
    </w:p>
    <w:p w14:paraId="68BEB2C0" w14:textId="77777777" w:rsidR="004A01BB" w:rsidRPr="00C36F7D" w:rsidRDefault="004A01BB" w:rsidP="004A01BB">
      <w:pPr>
        <w:pStyle w:val="aff8"/>
        <w:numPr>
          <w:ilvl w:val="1"/>
          <w:numId w:val="2"/>
        </w:numPr>
        <w:ind w:firstLineChars="0"/>
        <w:rPr>
          <w:rFonts w:ascii="Arial" w:eastAsiaTheme="minorEastAsia" w:hAnsi="Arial" w:cs="Arial"/>
          <w:bCs/>
          <w:iCs/>
          <w:lang w:val="en-US" w:eastAsia="zh-CN"/>
        </w:rPr>
      </w:pPr>
      <w:r w:rsidRPr="00C36F7D">
        <w:rPr>
          <w:rFonts w:ascii="Arial" w:eastAsiaTheme="minorEastAsia" w:hAnsi="Arial" w:cs="Arial"/>
          <w:bCs/>
          <w:i/>
          <w:lang w:val="en-US" w:eastAsia="zh-CN"/>
        </w:rPr>
        <w:t>Proposal 1: given the sizes of commercial VSAT range from 0.5m to 2.5m, RAN4 should choose a maximum testable VSAT size rather than use the largest commercially available VSAT size.</w:t>
      </w:r>
    </w:p>
    <w:p w14:paraId="76DC5FFD"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1 from Eutelsat in </w:t>
      </w:r>
      <w:hyperlink r:id="rId37" w:history="1">
        <w:r w:rsidRPr="00C36F7D">
          <w:rPr>
            <w:rStyle w:val="aff3"/>
            <w:rFonts w:ascii="Arial" w:hAnsi="Arial" w:cs="Arial"/>
            <w:b/>
            <w:bCs/>
            <w:lang w:val="en-US"/>
          </w:rPr>
          <w:t>R4-2520340</w:t>
        </w:r>
      </w:hyperlink>
    </w:p>
    <w:p w14:paraId="7F5B70DB" w14:textId="77777777" w:rsidR="004A01BB" w:rsidRPr="00C36F7D" w:rsidRDefault="004A01BB" w:rsidP="004A01BB">
      <w:pPr>
        <w:pStyle w:val="aff8"/>
        <w:numPr>
          <w:ilvl w:val="1"/>
          <w:numId w:val="2"/>
        </w:numPr>
        <w:ind w:firstLineChars="0"/>
        <w:rPr>
          <w:rFonts w:ascii="Arial" w:eastAsia="宋体" w:hAnsi="Arial" w:cs="Arial"/>
          <w:lang w:val="en-US"/>
        </w:rPr>
      </w:pPr>
      <w:r w:rsidRPr="00C36F7D">
        <w:rPr>
          <w:rFonts w:ascii="Arial" w:eastAsia="宋体" w:hAnsi="Arial" w:cs="Arial"/>
          <w:lang w:val="en-US"/>
        </w:rPr>
        <w:t xml:space="preserve">Proposal 1: It is proposed to focus on the [91.9] cm QZ </w:t>
      </w:r>
      <w:proofErr w:type="gramStart"/>
      <w:r w:rsidRPr="00C36F7D">
        <w:rPr>
          <w:rFonts w:ascii="Arial" w:eastAsia="宋体" w:hAnsi="Arial" w:cs="Arial"/>
          <w:lang w:val="en-US"/>
        </w:rPr>
        <w:t>at this time</w:t>
      </w:r>
      <w:proofErr w:type="gramEnd"/>
      <w:r w:rsidRPr="00C36F7D">
        <w:rPr>
          <w:rFonts w:ascii="Arial" w:eastAsia="宋体" w:hAnsi="Arial" w:cs="Arial"/>
          <w:lang w:val="en-US"/>
        </w:rPr>
        <w:t xml:space="preserve"> as a vehicle for addressing the wider issues of VSAT testability. Larger QZ can be considered as required.</w:t>
      </w:r>
    </w:p>
    <w:p w14:paraId="72057CD0"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lastRenderedPageBreak/>
        <w:t xml:space="preserve">Moderator Recommendation: </w:t>
      </w:r>
    </w:p>
    <w:p w14:paraId="5792301F" w14:textId="77777777" w:rsidR="004A01BB" w:rsidRPr="00C36F7D" w:rsidRDefault="004A01BB" w:rsidP="004A01BB">
      <w:pPr>
        <w:pStyle w:val="aff8"/>
        <w:keepNext/>
        <w:numPr>
          <w:ilvl w:val="0"/>
          <w:numId w:val="51"/>
        </w:numPr>
        <w:spacing w:after="120" w:line="259" w:lineRule="auto"/>
        <w:ind w:firstLineChars="0"/>
        <w:rPr>
          <w:rFonts w:ascii="Arial" w:eastAsia="PMingLiU" w:hAnsi="Arial" w:cs="Arial"/>
          <w:lang w:val="en-US" w:eastAsia="zh-TW"/>
        </w:rPr>
      </w:pPr>
      <w:r w:rsidRPr="00C36F7D">
        <w:rPr>
          <w:rFonts w:ascii="Arial" w:hAnsi="Arial" w:cs="Arial"/>
          <w:lang w:val="en-US"/>
        </w:rPr>
        <w:t>Discussion required</w:t>
      </w:r>
    </w:p>
    <w:p w14:paraId="1E4CF925" w14:textId="77777777" w:rsidR="004A01BB" w:rsidRPr="00C36F7D" w:rsidRDefault="004A01BB" w:rsidP="004A01BB">
      <w:pPr>
        <w:keepNext/>
        <w:spacing w:after="120" w:line="259" w:lineRule="auto"/>
        <w:rPr>
          <w:rFonts w:ascii="Arial" w:eastAsia="PMingLiU" w:hAnsi="Arial" w:cs="Arial"/>
          <w:lang w:val="en-US" w:eastAsia="zh-TW"/>
        </w:rPr>
      </w:pPr>
    </w:p>
    <w:p w14:paraId="09FEB8CB" w14:textId="77777777" w:rsidR="004A01BB" w:rsidRPr="00C36F7D" w:rsidRDefault="004A01BB" w:rsidP="004A01BB">
      <w:pPr>
        <w:pStyle w:val="3"/>
        <w:ind w:left="851"/>
        <w:rPr>
          <w:lang w:val="en-US"/>
        </w:rPr>
      </w:pPr>
      <w:r w:rsidRPr="00C36F7D">
        <w:rPr>
          <w:lang w:val="en-US"/>
        </w:rPr>
        <w:t>Sub-topic 2-4: White box vs black box</w:t>
      </w:r>
    </w:p>
    <w:p w14:paraId="0C03E7A4"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0CDA3248"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1 from Sharp in </w:t>
      </w:r>
      <w:hyperlink r:id="rId38" w:history="1">
        <w:r w:rsidRPr="00C36F7D">
          <w:rPr>
            <w:rStyle w:val="aff3"/>
            <w:rFonts w:ascii="Arial" w:hAnsi="Arial" w:cs="Arial"/>
            <w:b/>
            <w:bCs/>
            <w:lang w:val="en-US"/>
          </w:rPr>
          <w:t>R4-2520294</w:t>
        </w:r>
      </w:hyperlink>
    </w:p>
    <w:p w14:paraId="29C7B45F" w14:textId="77777777" w:rsidR="004A01BB" w:rsidRPr="00C36F7D" w:rsidRDefault="004A01BB" w:rsidP="004A01BB">
      <w:pPr>
        <w:pStyle w:val="aff8"/>
        <w:keepNext/>
        <w:numPr>
          <w:ilvl w:val="1"/>
          <w:numId w:val="2"/>
        </w:numPr>
        <w:overflowPunct/>
        <w:autoSpaceDE/>
        <w:autoSpaceDN/>
        <w:adjustRightInd/>
        <w:spacing w:after="120" w:line="259" w:lineRule="auto"/>
        <w:ind w:firstLineChars="0"/>
        <w:textAlignment w:val="auto"/>
        <w:rPr>
          <w:rFonts w:ascii="Arial" w:eastAsia="PMingLiU" w:hAnsi="Arial" w:cs="Arial"/>
          <w:lang w:val="en-US" w:eastAsia="zh-TW"/>
        </w:rPr>
      </w:pPr>
      <w:r w:rsidRPr="00C36F7D">
        <w:rPr>
          <w:rFonts w:ascii="Arial" w:hAnsi="Arial" w:cs="Arial"/>
          <w:bCs/>
          <w:lang w:val="en-US"/>
        </w:rPr>
        <w:t xml:space="preserve">Proposal 1: RAN4 to </w:t>
      </w:r>
      <w:proofErr w:type="gramStart"/>
      <w:r w:rsidRPr="00C36F7D">
        <w:rPr>
          <w:rFonts w:ascii="Arial" w:hAnsi="Arial" w:cs="Arial"/>
          <w:bCs/>
          <w:lang w:val="en-US"/>
        </w:rPr>
        <w:t>take into account</w:t>
      </w:r>
      <w:proofErr w:type="gramEnd"/>
      <w:r w:rsidRPr="00C36F7D">
        <w:rPr>
          <w:rFonts w:ascii="Arial" w:hAnsi="Arial" w:cs="Arial"/>
          <w:bCs/>
          <w:lang w:val="en-US"/>
        </w:rPr>
        <w:t xml:space="preserve"> the different antenna position for Tx and Rx in a full duplex VSAT UE </w:t>
      </w:r>
    </w:p>
    <w:p w14:paraId="6D5F6D89"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3 from Samsung in </w:t>
      </w:r>
      <w:hyperlink r:id="rId39" w:history="1">
        <w:r w:rsidRPr="00C36F7D">
          <w:rPr>
            <w:rStyle w:val="aff3"/>
            <w:rFonts w:ascii="Arial" w:hAnsi="Arial" w:cs="Arial"/>
            <w:b/>
            <w:bCs/>
            <w:lang w:val="en-US"/>
          </w:rPr>
          <w:t>R4-2521091</w:t>
        </w:r>
      </w:hyperlink>
    </w:p>
    <w:p w14:paraId="00FA167C" w14:textId="77777777" w:rsidR="004A01BB" w:rsidRPr="00C36F7D" w:rsidRDefault="004A01BB" w:rsidP="004A01BB">
      <w:pPr>
        <w:pStyle w:val="aff8"/>
        <w:keepNext/>
        <w:numPr>
          <w:ilvl w:val="1"/>
          <w:numId w:val="2"/>
        </w:numPr>
        <w:overflowPunct/>
        <w:autoSpaceDE/>
        <w:autoSpaceDN/>
        <w:adjustRightInd/>
        <w:spacing w:after="120" w:line="259" w:lineRule="auto"/>
        <w:ind w:firstLineChars="0"/>
        <w:textAlignment w:val="auto"/>
        <w:rPr>
          <w:rFonts w:ascii="Arial" w:eastAsia="PMingLiU" w:hAnsi="Arial" w:cs="Arial"/>
          <w:lang w:val="en-US" w:eastAsia="zh-TW"/>
        </w:rPr>
      </w:pPr>
      <w:r w:rsidRPr="00C36F7D">
        <w:rPr>
          <w:rFonts w:ascii="Arial" w:eastAsia="PMingLiU" w:hAnsi="Arial" w:cs="Arial"/>
          <w:lang w:val="en-US" w:eastAsia="zh-TW"/>
        </w:rPr>
        <w:t>Proposal 3:</w:t>
      </w:r>
      <w:r w:rsidRPr="00C36F7D">
        <w:rPr>
          <w:rFonts w:ascii="Arial" w:eastAsia="PMingLiU" w:hAnsi="Arial" w:cs="Arial"/>
          <w:lang w:val="en-US" w:eastAsia="zh-TW"/>
        </w:rPr>
        <w:tab/>
        <w:t>it is proposed to adopt white-box approach for NTN VSAT testing at Ku and Ka bands.</w:t>
      </w:r>
    </w:p>
    <w:p w14:paraId="153D5450"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t xml:space="preserve">Moderator Recommendation: </w:t>
      </w:r>
    </w:p>
    <w:p w14:paraId="6CD83C8E" w14:textId="77777777" w:rsidR="004A01BB" w:rsidRPr="00C36F7D" w:rsidRDefault="004A01BB" w:rsidP="004A01BB">
      <w:pPr>
        <w:pStyle w:val="aff8"/>
        <w:keepNext/>
        <w:numPr>
          <w:ilvl w:val="0"/>
          <w:numId w:val="51"/>
        </w:numPr>
        <w:spacing w:after="120" w:line="259" w:lineRule="auto"/>
        <w:ind w:firstLineChars="0"/>
        <w:rPr>
          <w:rFonts w:ascii="Arial" w:eastAsia="PMingLiU" w:hAnsi="Arial" w:cs="Arial"/>
          <w:lang w:val="en-US" w:eastAsia="zh-TW"/>
        </w:rPr>
      </w:pPr>
      <w:r w:rsidRPr="00C36F7D">
        <w:rPr>
          <w:rFonts w:ascii="Arial" w:hAnsi="Arial" w:cs="Arial"/>
          <w:lang w:val="en-US"/>
        </w:rPr>
        <w:t>Discussion required</w:t>
      </w:r>
    </w:p>
    <w:p w14:paraId="3E980178" w14:textId="77777777" w:rsidR="004A01BB" w:rsidRPr="00C36F7D" w:rsidRDefault="004A01BB" w:rsidP="00D3335A">
      <w:pPr>
        <w:rPr>
          <w:lang w:val="en-US" w:eastAsia="zh-CN"/>
        </w:rPr>
      </w:pPr>
    </w:p>
    <w:p w14:paraId="687D2DA3" w14:textId="77777777" w:rsidR="004A01BB" w:rsidRPr="00C36F7D" w:rsidRDefault="004A01BB" w:rsidP="004A01BB">
      <w:pPr>
        <w:pStyle w:val="3"/>
        <w:ind w:left="851"/>
        <w:rPr>
          <w:lang w:val="en-US"/>
        </w:rPr>
      </w:pPr>
      <w:r w:rsidRPr="00C36F7D">
        <w:rPr>
          <w:lang w:val="en-US"/>
        </w:rPr>
        <w:t>Sub-topic 2-5: Worst case antenna assumptions</w:t>
      </w:r>
    </w:p>
    <w:p w14:paraId="254CA646"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0893A007"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7 from Keysight in </w:t>
      </w:r>
      <w:hyperlink r:id="rId40" w:history="1">
        <w:r w:rsidRPr="00C36F7D">
          <w:rPr>
            <w:rStyle w:val="aff3"/>
            <w:rFonts w:ascii="Arial" w:hAnsi="Arial" w:cs="Arial"/>
            <w:b/>
            <w:bCs/>
            <w:lang w:val="en-US"/>
          </w:rPr>
          <w:t>R4-2522035</w:t>
        </w:r>
      </w:hyperlink>
    </w:p>
    <w:p w14:paraId="226EE2CB" w14:textId="77777777" w:rsidR="004A01BB" w:rsidRPr="00C36F7D" w:rsidRDefault="004A01BB" w:rsidP="004A01BB">
      <w:pPr>
        <w:pStyle w:val="aff8"/>
        <w:keepNext/>
        <w:numPr>
          <w:ilvl w:val="1"/>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bCs/>
          <w:lang w:val="en-US"/>
        </w:rPr>
        <w:t xml:space="preserve">Proposal 7: VSAT vendors to provide the worst-case antenna assumptions and beam steering assumptions for each of the NTN VSAT Types in Table 9.2.1.0-1 of [7] to assess the minimum required measurement angular grid spacing as well as the measurement uncertainty for BP searches, TRP, and off-axis EIRP emission density </w:t>
      </w:r>
      <w:proofErr w:type="spellStart"/>
      <w:r w:rsidRPr="00C36F7D">
        <w:rPr>
          <w:rFonts w:ascii="Arial" w:hAnsi="Arial" w:cs="Arial"/>
          <w:bCs/>
          <w:lang w:val="en-US"/>
        </w:rPr>
        <w:t>limits.</w:t>
      </w:r>
      <w:r w:rsidRPr="00C36F7D">
        <w:rPr>
          <w:rFonts w:ascii="Arial" w:hAnsi="Arial" w:cs="Arial"/>
          <w:lang w:val="en-US"/>
        </w:rPr>
        <w:t>Proposal</w:t>
      </w:r>
      <w:proofErr w:type="spellEnd"/>
      <w:r w:rsidRPr="00C36F7D">
        <w:rPr>
          <w:rFonts w:ascii="Arial" w:hAnsi="Arial" w:cs="Arial"/>
          <w:lang w:val="en-US"/>
        </w:rPr>
        <w:t xml:space="preserve"> 3 from Samsung in </w:t>
      </w:r>
      <w:hyperlink r:id="rId41" w:history="1">
        <w:r w:rsidRPr="00C36F7D">
          <w:rPr>
            <w:rStyle w:val="aff3"/>
            <w:rFonts w:ascii="Arial" w:hAnsi="Arial" w:cs="Arial"/>
            <w:b/>
            <w:bCs/>
            <w:lang w:val="en-US"/>
          </w:rPr>
          <w:t>R4-2521091</w:t>
        </w:r>
      </w:hyperlink>
    </w:p>
    <w:p w14:paraId="12FF4CB5"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8 from Keysight in </w:t>
      </w:r>
      <w:hyperlink r:id="rId42" w:history="1">
        <w:r w:rsidRPr="00C36F7D">
          <w:rPr>
            <w:rStyle w:val="aff3"/>
            <w:rFonts w:ascii="Arial" w:hAnsi="Arial" w:cs="Arial"/>
            <w:b/>
            <w:bCs/>
            <w:lang w:val="en-US"/>
          </w:rPr>
          <w:t>R4-2522035</w:t>
        </w:r>
      </w:hyperlink>
    </w:p>
    <w:p w14:paraId="672E6FC1" w14:textId="77777777" w:rsidR="004A01BB" w:rsidRPr="00C36F7D" w:rsidRDefault="004A01BB" w:rsidP="004A01BB">
      <w:pPr>
        <w:pStyle w:val="aff8"/>
        <w:keepNext/>
        <w:numPr>
          <w:ilvl w:val="1"/>
          <w:numId w:val="2"/>
        </w:numPr>
        <w:overflowPunct/>
        <w:autoSpaceDE/>
        <w:autoSpaceDN/>
        <w:adjustRightInd/>
        <w:spacing w:after="120" w:line="259" w:lineRule="auto"/>
        <w:ind w:firstLineChars="0"/>
        <w:textAlignment w:val="auto"/>
        <w:rPr>
          <w:rFonts w:ascii="Arial" w:eastAsia="PMingLiU" w:hAnsi="Arial" w:cs="Arial"/>
          <w:lang w:val="en-US" w:eastAsia="zh-TW"/>
        </w:rPr>
      </w:pPr>
      <w:r w:rsidRPr="00C36F7D">
        <w:rPr>
          <w:rFonts w:ascii="Arial" w:eastAsiaTheme="minorEastAsia" w:hAnsi="Arial" w:cs="Arial"/>
          <w:lang w:val="en-US" w:eastAsia="zh-CN"/>
        </w:rPr>
        <w:t xml:space="preserve">Proposal 8: Define the worst-case antenna assumptions of the spurs for each of the NTN VSAT Types in Table 9.2.1.0-1 of [7] to assess the minimum required measurement grid spacing as well as the measurement uncertainty for the spurious emissions </w:t>
      </w:r>
      <w:proofErr w:type="spellStart"/>
      <w:r w:rsidRPr="00C36F7D">
        <w:rPr>
          <w:rFonts w:ascii="Arial" w:eastAsiaTheme="minorEastAsia" w:hAnsi="Arial" w:cs="Arial"/>
          <w:lang w:val="en-US" w:eastAsia="zh-CN"/>
        </w:rPr>
        <w:t>TRP.</w:t>
      </w:r>
      <w:r w:rsidRPr="00C36F7D">
        <w:rPr>
          <w:rFonts w:ascii="Arial" w:hAnsi="Arial" w:cs="Arial"/>
          <w:lang w:val="en-US"/>
        </w:rPr>
        <w:t>Moderator</w:t>
      </w:r>
      <w:proofErr w:type="spellEnd"/>
      <w:r w:rsidRPr="00C36F7D">
        <w:rPr>
          <w:rFonts w:ascii="Arial" w:hAnsi="Arial" w:cs="Arial"/>
          <w:lang w:val="en-US"/>
        </w:rPr>
        <w:t xml:space="preserve"> Recommendation: </w:t>
      </w:r>
    </w:p>
    <w:p w14:paraId="7B821B32"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t xml:space="preserve">Moderator Recommendation: </w:t>
      </w:r>
    </w:p>
    <w:p w14:paraId="495A566F" w14:textId="77777777" w:rsidR="004A01BB" w:rsidRPr="00C36F7D" w:rsidRDefault="004A01BB" w:rsidP="004A01BB">
      <w:pPr>
        <w:pStyle w:val="aff8"/>
        <w:keepNext/>
        <w:numPr>
          <w:ilvl w:val="0"/>
          <w:numId w:val="51"/>
        </w:numPr>
        <w:spacing w:after="120" w:line="259" w:lineRule="auto"/>
        <w:ind w:firstLineChars="0"/>
        <w:rPr>
          <w:rFonts w:ascii="Arial" w:eastAsia="PMingLiU" w:hAnsi="Arial" w:cs="Arial"/>
          <w:lang w:val="en-US" w:eastAsia="zh-TW"/>
        </w:rPr>
      </w:pPr>
      <w:r w:rsidRPr="00C36F7D">
        <w:rPr>
          <w:rFonts w:ascii="Arial" w:hAnsi="Arial" w:cs="Arial"/>
          <w:lang w:val="en-US"/>
        </w:rPr>
        <w:t>Discussion required</w:t>
      </w:r>
    </w:p>
    <w:p w14:paraId="29B2B12C" w14:textId="77777777" w:rsidR="004A01BB" w:rsidRPr="00C36F7D" w:rsidRDefault="004A01BB" w:rsidP="004A01BB">
      <w:pPr>
        <w:rPr>
          <w:lang w:val="en-US" w:eastAsia="zh-CN"/>
        </w:rPr>
      </w:pPr>
    </w:p>
    <w:p w14:paraId="4743BE73" w14:textId="77777777" w:rsidR="004A01BB" w:rsidRPr="00C36F7D" w:rsidRDefault="004A01BB" w:rsidP="004A01BB">
      <w:pPr>
        <w:rPr>
          <w:lang w:val="en-US" w:eastAsia="zh-CN"/>
        </w:rPr>
      </w:pPr>
    </w:p>
    <w:p w14:paraId="0CEE16F9" w14:textId="77777777" w:rsidR="004A01BB" w:rsidRPr="00C36F7D" w:rsidRDefault="004A01BB" w:rsidP="004A01BB">
      <w:pPr>
        <w:pStyle w:val="3"/>
        <w:ind w:left="709"/>
        <w:rPr>
          <w:lang w:val="en-US"/>
        </w:rPr>
      </w:pPr>
      <w:r w:rsidRPr="00C36F7D">
        <w:rPr>
          <w:lang w:val="en-US"/>
        </w:rPr>
        <w:t>Sub-topic 2-6: Applicability of polarization</w:t>
      </w:r>
    </w:p>
    <w:p w14:paraId="24F41617"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43003CB5"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3 from Eutelsat in </w:t>
      </w:r>
      <w:hyperlink r:id="rId43" w:history="1">
        <w:r w:rsidRPr="00C36F7D">
          <w:rPr>
            <w:rStyle w:val="aff3"/>
            <w:rFonts w:ascii="Arial" w:hAnsi="Arial" w:cs="Arial"/>
            <w:b/>
            <w:bCs/>
            <w:lang w:val="en-US"/>
          </w:rPr>
          <w:t>R4-2520340</w:t>
        </w:r>
      </w:hyperlink>
    </w:p>
    <w:p w14:paraId="7B25C91C" w14:textId="77777777" w:rsidR="004A01BB" w:rsidRPr="00C36F7D" w:rsidRDefault="004A01BB" w:rsidP="004A01BB">
      <w:pPr>
        <w:pStyle w:val="aff8"/>
        <w:numPr>
          <w:ilvl w:val="1"/>
          <w:numId w:val="2"/>
        </w:numPr>
        <w:ind w:firstLineChars="0"/>
        <w:rPr>
          <w:rFonts w:ascii="Arial" w:eastAsia="宋体" w:hAnsi="Arial" w:cs="Arial"/>
          <w:lang w:val="en-US" w:eastAsia="zh-CN"/>
        </w:rPr>
      </w:pPr>
      <w:r w:rsidRPr="00C36F7D">
        <w:rPr>
          <w:rFonts w:ascii="Arial" w:eastAsia="宋体" w:hAnsi="Arial" w:cs="Arial"/>
          <w:lang w:val="en-US"/>
        </w:rPr>
        <w:t xml:space="preserve">Proposal 3: The CRs in </w:t>
      </w:r>
      <w:hyperlink r:id="rId44" w:history="1">
        <w:r w:rsidRPr="00C36F7D">
          <w:rPr>
            <w:rFonts w:ascii="Arial" w:hAnsi="Arial" w:cs="Arial"/>
            <w:color w:val="0000FF"/>
            <w:u w:val="single"/>
            <w:lang w:val="en-US"/>
          </w:rPr>
          <w:t>R4-2520355</w:t>
        </w:r>
      </w:hyperlink>
      <w:r w:rsidRPr="00C36F7D">
        <w:rPr>
          <w:rFonts w:ascii="Arial" w:hAnsi="Arial" w:cs="Arial"/>
          <w:color w:val="0000FF"/>
          <w:u w:val="single"/>
          <w:lang w:val="en-US"/>
        </w:rPr>
        <w:t xml:space="preserve"> </w:t>
      </w:r>
      <w:r w:rsidRPr="00C36F7D">
        <w:rPr>
          <w:rFonts w:ascii="Arial" w:eastAsia="宋体" w:hAnsi="Arial" w:cs="Arial"/>
          <w:lang w:val="en-US"/>
        </w:rPr>
        <w:t xml:space="preserve">and </w:t>
      </w:r>
      <w:hyperlink r:id="rId45" w:history="1">
        <w:r w:rsidRPr="00C36F7D">
          <w:rPr>
            <w:rFonts w:ascii="Arial" w:hAnsi="Arial" w:cs="Arial"/>
            <w:color w:val="0000FF"/>
            <w:u w:val="single"/>
            <w:lang w:val="en-US"/>
          </w:rPr>
          <w:t>R4-2520368</w:t>
        </w:r>
      </w:hyperlink>
      <w:r w:rsidRPr="00C36F7D">
        <w:rPr>
          <w:rFonts w:ascii="Arial" w:hAnsi="Arial" w:cs="Arial"/>
          <w:color w:val="0000FF"/>
          <w:u w:val="single"/>
          <w:lang w:val="en-US"/>
        </w:rPr>
        <w:t xml:space="preserve"> </w:t>
      </w:r>
      <w:r w:rsidRPr="00C36F7D">
        <w:rPr>
          <w:rFonts w:ascii="Arial" w:eastAsia="宋体" w:hAnsi="Arial" w:cs="Arial"/>
          <w:lang w:val="en-US"/>
        </w:rPr>
        <w:t>add the necessary applicability statements for how the VSAT and SAN minimum requirements apply to specific manufacturer declared polarization capabilities</w:t>
      </w:r>
    </w:p>
    <w:p w14:paraId="73A143CF"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1 from Samsung in </w:t>
      </w:r>
      <w:hyperlink r:id="rId46" w:history="1">
        <w:r w:rsidRPr="00C36F7D">
          <w:rPr>
            <w:rStyle w:val="aff3"/>
            <w:rFonts w:ascii="Arial" w:hAnsi="Arial" w:cs="Arial"/>
            <w:b/>
            <w:bCs/>
            <w:lang w:val="en-US"/>
          </w:rPr>
          <w:t>R4-2521091</w:t>
        </w:r>
      </w:hyperlink>
    </w:p>
    <w:p w14:paraId="0CB35A28" w14:textId="77777777" w:rsidR="004A01BB" w:rsidRPr="00C36F7D" w:rsidRDefault="004A01BB" w:rsidP="004A01BB">
      <w:pPr>
        <w:pStyle w:val="aff8"/>
        <w:numPr>
          <w:ilvl w:val="1"/>
          <w:numId w:val="2"/>
        </w:numPr>
        <w:spacing w:after="120" w:line="259" w:lineRule="auto"/>
        <w:ind w:firstLineChars="0"/>
        <w:jc w:val="both"/>
        <w:rPr>
          <w:rFonts w:ascii="Arial" w:eastAsia="宋体" w:hAnsi="Arial" w:cs="Arial"/>
          <w:lang w:val="en-US" w:eastAsia="zh-CN"/>
        </w:rPr>
      </w:pPr>
      <w:r w:rsidRPr="00C36F7D">
        <w:rPr>
          <w:rFonts w:ascii="Arial" w:eastAsia="宋体" w:hAnsi="Arial" w:cs="Arial"/>
          <w:lang w:val="en-US"/>
        </w:rPr>
        <w:t>Proposal 1:</w:t>
      </w:r>
      <w:r w:rsidRPr="00C36F7D">
        <w:rPr>
          <w:rFonts w:ascii="Arial" w:eastAsia="宋体" w:hAnsi="Arial" w:cs="Arial"/>
          <w:lang w:val="en-US"/>
        </w:rPr>
        <w:tab/>
      </w:r>
      <w:r w:rsidRPr="00C36F7D">
        <w:rPr>
          <w:rFonts w:ascii="Arial" w:eastAsia="宋体" w:hAnsi="Arial" w:cs="Arial"/>
          <w:lang w:val="en-US" w:eastAsia="zh-CN"/>
        </w:rPr>
        <w:t>NTN test system for VSAT at Ku and Ka bands should at least support linear polarization.</w:t>
      </w:r>
    </w:p>
    <w:p w14:paraId="5796710B"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lastRenderedPageBreak/>
        <w:t xml:space="preserve">Proposal 2 from Keysight in </w:t>
      </w:r>
      <w:hyperlink r:id="rId47" w:history="1">
        <w:r w:rsidRPr="00C36F7D">
          <w:rPr>
            <w:rStyle w:val="aff3"/>
            <w:rFonts w:ascii="Arial" w:hAnsi="Arial" w:cs="Arial"/>
            <w:b/>
            <w:bCs/>
            <w:lang w:val="en-US"/>
          </w:rPr>
          <w:t>R4-2522035</w:t>
        </w:r>
      </w:hyperlink>
    </w:p>
    <w:p w14:paraId="417B9BE5" w14:textId="77777777" w:rsidR="004A01BB" w:rsidRPr="00C36F7D" w:rsidRDefault="004A01BB" w:rsidP="004A01BB">
      <w:pPr>
        <w:pStyle w:val="aff8"/>
        <w:numPr>
          <w:ilvl w:val="1"/>
          <w:numId w:val="2"/>
        </w:numPr>
        <w:spacing w:after="120" w:line="259" w:lineRule="auto"/>
        <w:ind w:firstLineChars="0"/>
        <w:jc w:val="both"/>
        <w:rPr>
          <w:rFonts w:ascii="Arial" w:eastAsia="宋体" w:hAnsi="Arial" w:cs="Arial"/>
          <w:lang w:val="en-US" w:eastAsia="zh-CN"/>
        </w:rPr>
      </w:pPr>
      <w:r w:rsidRPr="00C36F7D">
        <w:rPr>
          <w:rFonts w:ascii="Arial" w:hAnsi="Arial" w:cs="Arial"/>
          <w:bCs/>
          <w:lang w:val="en-US"/>
        </w:rPr>
        <w:t>Proposal 2: VSAT vendors and/or operators to clearly clarify which polarization state (RHCP, LHCP, LP) apply to TX and RX test cases and satellite orbit scenarios so that the required CP&amp;LP antenna configurations can be studied in detail, e.g., by providing feedback on the polarization combinations in Table 1</w:t>
      </w:r>
    </w:p>
    <w:p w14:paraId="3E18856C"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4 from Keysight in </w:t>
      </w:r>
      <w:hyperlink r:id="rId48" w:history="1">
        <w:r w:rsidRPr="00C36F7D">
          <w:rPr>
            <w:rStyle w:val="aff3"/>
            <w:rFonts w:ascii="Arial" w:hAnsi="Arial" w:cs="Arial"/>
            <w:b/>
            <w:bCs/>
            <w:lang w:val="en-US"/>
          </w:rPr>
          <w:t>R4-2522035</w:t>
        </w:r>
      </w:hyperlink>
    </w:p>
    <w:p w14:paraId="4DC342EC" w14:textId="77777777" w:rsidR="004A01BB" w:rsidRPr="00C36F7D" w:rsidRDefault="004A01BB" w:rsidP="004A01BB">
      <w:pPr>
        <w:pStyle w:val="aff8"/>
        <w:numPr>
          <w:ilvl w:val="1"/>
          <w:numId w:val="2"/>
        </w:numPr>
        <w:spacing w:after="120" w:line="259" w:lineRule="auto"/>
        <w:ind w:firstLineChars="0"/>
        <w:jc w:val="both"/>
        <w:rPr>
          <w:rFonts w:ascii="Arial" w:eastAsia="宋体" w:hAnsi="Arial" w:cs="Arial"/>
          <w:lang w:val="en-US" w:eastAsia="zh-CN"/>
        </w:rPr>
      </w:pPr>
      <w:r w:rsidRPr="00C36F7D">
        <w:rPr>
          <w:rFonts w:ascii="Arial" w:eastAsia="宋体" w:hAnsi="Arial" w:cs="Arial"/>
          <w:lang w:val="en-US" w:eastAsia="zh-CN"/>
        </w:rPr>
        <w:t>Proposal 4: Interested parties in CP for NTN OTA testing to update the statement regarding linear polarization being the baseline in the WID in the upcoming RAN Plenary meeting.</w:t>
      </w:r>
    </w:p>
    <w:p w14:paraId="56EB2489"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t xml:space="preserve">Moderator Recommendation: </w:t>
      </w:r>
    </w:p>
    <w:p w14:paraId="15E57C94"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Discussion required. Proposal 1 from Keysight in </w:t>
      </w:r>
      <w:hyperlink r:id="rId49" w:history="1">
        <w:r w:rsidRPr="00C36F7D">
          <w:rPr>
            <w:rStyle w:val="aff3"/>
            <w:rFonts w:ascii="Arial" w:hAnsi="Arial" w:cs="Arial"/>
            <w:b/>
            <w:bCs/>
            <w:lang w:val="en-US"/>
          </w:rPr>
          <w:t>R4-2522035</w:t>
        </w:r>
      </w:hyperlink>
      <w:r w:rsidRPr="00C36F7D">
        <w:rPr>
          <w:rFonts w:ascii="Arial" w:hAnsi="Arial" w:cs="Arial"/>
          <w:lang w:val="en-US"/>
        </w:rPr>
        <w:t xml:space="preserve"> will be carried out.</w:t>
      </w:r>
    </w:p>
    <w:p w14:paraId="1FE90752" w14:textId="77777777" w:rsidR="004A01BB" w:rsidRPr="00C36F7D" w:rsidRDefault="004A01BB" w:rsidP="00D3335A">
      <w:pPr>
        <w:rPr>
          <w:lang w:val="en-US" w:eastAsia="zh-CN"/>
        </w:rPr>
      </w:pPr>
    </w:p>
    <w:p w14:paraId="3ADA46C3" w14:textId="6A445DB3" w:rsidR="008B671E" w:rsidRPr="00C36F7D" w:rsidRDefault="00170D9E" w:rsidP="00D3335A">
      <w:pPr>
        <w:rPr>
          <w:b/>
          <w:bCs/>
          <w:lang w:val="en-US" w:eastAsia="zh-CN"/>
        </w:rPr>
      </w:pPr>
      <w:r w:rsidRPr="00C36F7D">
        <w:rPr>
          <w:b/>
          <w:bCs/>
          <w:lang w:val="en-US" w:eastAsia="zh-CN"/>
        </w:rPr>
        <w:t xml:space="preserve">First </w:t>
      </w:r>
      <w:r w:rsidR="008B671E" w:rsidRPr="00C36F7D">
        <w:rPr>
          <w:b/>
          <w:bCs/>
          <w:lang w:val="en-US" w:eastAsia="zh-CN"/>
        </w:rPr>
        <w:t>Ad-hoc discussion:</w:t>
      </w:r>
    </w:p>
    <w:p w14:paraId="0B49133A" w14:textId="666485FA" w:rsidR="008B671E" w:rsidRPr="00C36F7D" w:rsidRDefault="006677B6" w:rsidP="00D3335A">
      <w:pPr>
        <w:rPr>
          <w:lang w:val="en-US" w:eastAsia="zh-CN"/>
        </w:rPr>
      </w:pPr>
      <w:r w:rsidRPr="00C36F7D">
        <w:rPr>
          <w:lang w:val="en-US" w:eastAsia="zh-CN"/>
        </w:rPr>
        <w:t>Moderator (Eutelsat): we provide CRs to update the core requirements. We think there would be no problems with that.</w:t>
      </w:r>
      <w:r w:rsidR="00E07E26" w:rsidRPr="00C36F7D">
        <w:rPr>
          <w:lang w:val="en-US" w:eastAsia="zh-CN"/>
        </w:rPr>
        <w:t xml:space="preserve"> LP is only for Ku GSO.</w:t>
      </w:r>
    </w:p>
    <w:p w14:paraId="40E16279" w14:textId="1EBD66B2" w:rsidR="006677B6" w:rsidRPr="00C36F7D" w:rsidRDefault="006677B6" w:rsidP="00D3335A">
      <w:pPr>
        <w:rPr>
          <w:lang w:val="en-US" w:eastAsia="zh-CN"/>
        </w:rPr>
      </w:pPr>
      <w:r w:rsidRPr="00C36F7D">
        <w:rPr>
          <w:lang w:val="en-US" w:eastAsia="zh-CN"/>
        </w:rPr>
        <w:t>Keysight: If more polarization state is supported, the system will be too complex. We think single polarization is helpful.</w:t>
      </w:r>
      <w:r w:rsidR="00E07E26" w:rsidRPr="00C36F7D">
        <w:rPr>
          <w:lang w:val="en-US" w:eastAsia="zh-CN"/>
        </w:rPr>
        <w:t xml:space="preserve"> Current WID means LP is baseline</w:t>
      </w:r>
      <w:proofErr w:type="gramStart"/>
      <w:r w:rsidR="00E07E26" w:rsidRPr="00C36F7D">
        <w:rPr>
          <w:lang w:val="en-US" w:eastAsia="zh-CN"/>
        </w:rPr>
        <w:t xml:space="preserve">.  </w:t>
      </w:r>
      <w:proofErr w:type="gramEnd"/>
      <w:r w:rsidR="00E07E26" w:rsidRPr="00C36F7D">
        <w:rPr>
          <w:lang w:val="en-US" w:eastAsia="zh-CN"/>
        </w:rPr>
        <w:t xml:space="preserve">We think the group should consider the priority of different polarization state of all test cases. Maybe corner case of LP can be deprioritized. </w:t>
      </w:r>
    </w:p>
    <w:p w14:paraId="22224E09" w14:textId="0C40DA38" w:rsidR="00E07E26" w:rsidRPr="00C36F7D" w:rsidRDefault="00170D9E" w:rsidP="00D3335A">
      <w:pPr>
        <w:rPr>
          <w:b/>
          <w:bCs/>
          <w:highlight w:val="green"/>
          <w:lang w:val="en-US" w:eastAsia="zh-CN"/>
        </w:rPr>
      </w:pPr>
      <w:r w:rsidRPr="00C36F7D">
        <w:rPr>
          <w:b/>
          <w:bCs/>
          <w:highlight w:val="green"/>
          <w:lang w:val="en-US" w:eastAsia="zh-CN"/>
        </w:rPr>
        <w:t xml:space="preserve">First ad-hoc </w:t>
      </w:r>
      <w:r w:rsidR="00E07E26" w:rsidRPr="00C36F7D">
        <w:rPr>
          <w:b/>
          <w:bCs/>
          <w:highlight w:val="green"/>
          <w:lang w:val="en-US" w:eastAsia="zh-CN"/>
        </w:rPr>
        <w:t>Agreements:</w:t>
      </w:r>
    </w:p>
    <w:p w14:paraId="04E72ECD" w14:textId="021264AB" w:rsidR="006677B6" w:rsidRPr="00C36F7D" w:rsidRDefault="00E07E26" w:rsidP="00D3335A">
      <w:pPr>
        <w:rPr>
          <w:lang w:val="en-US" w:eastAsia="zh-CN"/>
        </w:rPr>
      </w:pPr>
      <w:r w:rsidRPr="00C36F7D">
        <w:rPr>
          <w:highlight w:val="green"/>
          <w:lang w:val="en-US" w:eastAsia="zh-CN"/>
        </w:rPr>
        <w:t>RAN4 can discuss how to update the WID on LP or CP and try to reach consensus</w:t>
      </w:r>
      <w:r w:rsidR="00E8346D" w:rsidRPr="00C36F7D">
        <w:rPr>
          <w:highlight w:val="green"/>
          <w:lang w:val="en-US" w:eastAsia="zh-CN"/>
        </w:rPr>
        <w:t xml:space="preserve"> this meeting</w:t>
      </w:r>
      <w:r w:rsidRPr="00C36F7D">
        <w:rPr>
          <w:highlight w:val="green"/>
          <w:lang w:val="en-US" w:eastAsia="zh-CN"/>
        </w:rPr>
        <w:t xml:space="preserve">, the final decision </w:t>
      </w:r>
      <w:r w:rsidR="000668AE" w:rsidRPr="00C36F7D">
        <w:rPr>
          <w:highlight w:val="green"/>
          <w:lang w:val="en-US" w:eastAsia="zh-CN"/>
        </w:rPr>
        <w:t xml:space="preserve">of WID update </w:t>
      </w:r>
      <w:r w:rsidRPr="00C36F7D">
        <w:rPr>
          <w:highlight w:val="green"/>
          <w:lang w:val="en-US" w:eastAsia="zh-CN"/>
        </w:rPr>
        <w:t>will be RAN-P.</w:t>
      </w:r>
      <w:r w:rsidRPr="00C36F7D">
        <w:rPr>
          <w:lang w:val="en-US" w:eastAsia="zh-CN"/>
        </w:rPr>
        <w:t xml:space="preserve"> </w:t>
      </w:r>
    </w:p>
    <w:p w14:paraId="4B8997A2" w14:textId="77777777" w:rsidR="008B671E" w:rsidRPr="00C36F7D" w:rsidRDefault="008B671E" w:rsidP="00D3335A">
      <w:pPr>
        <w:rPr>
          <w:lang w:val="en-US" w:eastAsia="zh-CN"/>
        </w:rPr>
      </w:pPr>
    </w:p>
    <w:p w14:paraId="49CA8831" w14:textId="77777777" w:rsidR="004A01BB" w:rsidRPr="00C36F7D" w:rsidRDefault="004A01BB" w:rsidP="004A01BB">
      <w:pPr>
        <w:pStyle w:val="3"/>
        <w:ind w:left="851"/>
        <w:rPr>
          <w:lang w:val="en-US"/>
        </w:rPr>
      </w:pPr>
      <w:r w:rsidRPr="00C36F7D">
        <w:rPr>
          <w:lang w:val="en-US"/>
        </w:rPr>
        <w:t>Sub-topic 2-7: Polarization support in test systems</w:t>
      </w:r>
    </w:p>
    <w:p w14:paraId="79D78A80"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5CE9545F"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2 from Samsung in </w:t>
      </w:r>
      <w:hyperlink r:id="rId50" w:history="1">
        <w:r w:rsidRPr="00C36F7D">
          <w:rPr>
            <w:rStyle w:val="aff3"/>
            <w:rFonts w:ascii="Arial" w:hAnsi="Arial" w:cs="Arial"/>
            <w:b/>
            <w:bCs/>
            <w:lang w:val="en-US"/>
          </w:rPr>
          <w:t>R4-2521091</w:t>
        </w:r>
      </w:hyperlink>
    </w:p>
    <w:p w14:paraId="7E56B4B9" w14:textId="77777777" w:rsidR="004A01BB" w:rsidRPr="00C36F7D" w:rsidRDefault="004A01BB" w:rsidP="004A01BB">
      <w:pPr>
        <w:pStyle w:val="aff8"/>
        <w:keepNext/>
        <w:numPr>
          <w:ilvl w:val="1"/>
          <w:numId w:val="2"/>
        </w:numPr>
        <w:spacing w:after="120" w:line="259" w:lineRule="auto"/>
        <w:ind w:firstLineChars="0"/>
        <w:rPr>
          <w:rFonts w:ascii="Arial" w:eastAsia="宋体" w:hAnsi="Arial" w:cs="Arial"/>
          <w:bCs/>
          <w:lang w:val="en-US"/>
        </w:rPr>
      </w:pPr>
      <w:r w:rsidRPr="00C36F7D">
        <w:rPr>
          <w:rFonts w:ascii="Arial" w:eastAsia="宋体" w:hAnsi="Arial" w:cs="Arial"/>
          <w:bCs/>
          <w:lang w:val="en-US"/>
        </w:rPr>
        <w:t>Proposal 2:</w:t>
      </w:r>
      <w:r w:rsidRPr="00C36F7D">
        <w:rPr>
          <w:rFonts w:ascii="Arial" w:eastAsia="宋体" w:hAnsi="Arial" w:cs="Arial"/>
          <w:bCs/>
          <w:lang w:val="en-US"/>
        </w:rPr>
        <w:tab/>
        <w:t>RAN4 should avoid separate test system for different polarizations</w:t>
      </w:r>
    </w:p>
    <w:p w14:paraId="5F6012D8"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t>Moderator Recommendation</w:t>
      </w:r>
      <w:proofErr w:type="gramStart"/>
      <w:r w:rsidRPr="00C36F7D">
        <w:rPr>
          <w:rFonts w:ascii="Arial" w:hAnsi="Arial" w:cs="Arial"/>
          <w:lang w:val="en-US"/>
        </w:rPr>
        <w:t>: .</w:t>
      </w:r>
      <w:proofErr w:type="gramEnd"/>
    </w:p>
    <w:p w14:paraId="03BFC90E" w14:textId="77777777" w:rsidR="004A01BB" w:rsidRPr="00C36F7D" w:rsidRDefault="004A01BB" w:rsidP="004A01BB">
      <w:pPr>
        <w:pStyle w:val="aff8"/>
        <w:keepNext/>
        <w:numPr>
          <w:ilvl w:val="0"/>
          <w:numId w:val="51"/>
        </w:numPr>
        <w:spacing w:after="120" w:line="259" w:lineRule="auto"/>
        <w:ind w:firstLineChars="0"/>
        <w:rPr>
          <w:rFonts w:ascii="Arial" w:eastAsia="PMingLiU" w:hAnsi="Arial" w:cs="Arial"/>
          <w:lang w:val="en-US" w:eastAsia="zh-TW"/>
        </w:rPr>
      </w:pPr>
      <w:r w:rsidRPr="00C36F7D">
        <w:rPr>
          <w:rFonts w:ascii="Arial" w:hAnsi="Arial" w:cs="Arial"/>
          <w:lang w:val="en-US"/>
        </w:rPr>
        <w:t>Discussion required</w:t>
      </w:r>
    </w:p>
    <w:p w14:paraId="6F90D6BB" w14:textId="77777777" w:rsidR="004A01BB" w:rsidRPr="00C36F7D" w:rsidRDefault="004A01BB" w:rsidP="004A01BB">
      <w:pPr>
        <w:keepNext/>
        <w:spacing w:after="120" w:line="259" w:lineRule="auto"/>
        <w:rPr>
          <w:rFonts w:ascii="Arial" w:hAnsi="Arial" w:cs="Arial"/>
          <w:bCs/>
          <w:lang w:val="en-US" w:eastAsia="en-GB"/>
        </w:rPr>
      </w:pPr>
    </w:p>
    <w:p w14:paraId="228AAA10" w14:textId="77777777" w:rsidR="004A01BB" w:rsidRPr="00C36F7D" w:rsidRDefault="004A01BB" w:rsidP="004A01BB">
      <w:pPr>
        <w:pStyle w:val="3"/>
        <w:ind w:left="993"/>
        <w:rPr>
          <w:lang w:val="en-US"/>
        </w:rPr>
      </w:pPr>
      <w:r w:rsidRPr="00C36F7D">
        <w:rPr>
          <w:lang w:val="en-US"/>
        </w:rPr>
        <w:t>Sub-topic 2-8: Beam peak search</w:t>
      </w:r>
    </w:p>
    <w:p w14:paraId="3CAAF178"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04FE5147"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4 from Huawei, </w:t>
      </w:r>
      <w:proofErr w:type="spellStart"/>
      <w:r w:rsidRPr="00C36F7D">
        <w:rPr>
          <w:rFonts w:ascii="Arial" w:hAnsi="Arial" w:cs="Arial"/>
          <w:lang w:val="en-US"/>
        </w:rPr>
        <w:t>HiSilicon</w:t>
      </w:r>
      <w:proofErr w:type="spellEnd"/>
      <w:r w:rsidRPr="00C36F7D">
        <w:rPr>
          <w:rFonts w:ascii="Arial" w:hAnsi="Arial" w:cs="Arial"/>
          <w:lang w:val="en-US"/>
        </w:rPr>
        <w:t xml:space="preserve"> in </w:t>
      </w:r>
      <w:hyperlink r:id="rId51" w:history="1">
        <w:r w:rsidRPr="00C36F7D">
          <w:rPr>
            <w:rStyle w:val="aff3"/>
            <w:rFonts w:ascii="Arial" w:hAnsi="Arial" w:cs="Arial"/>
            <w:b/>
            <w:bCs/>
            <w:lang w:val="en-US"/>
          </w:rPr>
          <w:t>R4-2520214</w:t>
        </w:r>
      </w:hyperlink>
    </w:p>
    <w:p w14:paraId="2B80CB9D" w14:textId="77777777" w:rsidR="004A01BB" w:rsidRPr="00C36F7D" w:rsidRDefault="004A01BB" w:rsidP="004A01BB">
      <w:pPr>
        <w:pStyle w:val="aff8"/>
        <w:numPr>
          <w:ilvl w:val="1"/>
          <w:numId w:val="2"/>
        </w:numPr>
        <w:spacing w:after="100"/>
        <w:ind w:firstLineChars="0"/>
        <w:rPr>
          <w:rFonts w:ascii="Arial" w:eastAsiaTheme="minorEastAsia" w:hAnsi="Arial" w:cs="Arial"/>
          <w:lang w:val="en-US" w:eastAsia="zh-CN"/>
        </w:rPr>
      </w:pPr>
      <w:r w:rsidRPr="00C36F7D">
        <w:rPr>
          <w:rFonts w:ascii="Arial" w:eastAsiaTheme="minorEastAsia" w:hAnsi="Arial" w:cs="Arial"/>
          <w:lang w:val="en-US" w:eastAsia="zh-CN"/>
        </w:rPr>
        <w:t>Proposal 4: the direction of beam peak is assumed to be perpendicular to the VSAT antenna plane under beam locking mode unless declared otherwise by manufacturers.</w:t>
      </w:r>
    </w:p>
    <w:p w14:paraId="07101011"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2 from Eutelsat in </w:t>
      </w:r>
      <w:hyperlink r:id="rId52" w:history="1">
        <w:r w:rsidRPr="00C36F7D">
          <w:rPr>
            <w:rStyle w:val="aff3"/>
            <w:rFonts w:ascii="Arial" w:hAnsi="Arial" w:cs="Arial"/>
            <w:b/>
            <w:bCs/>
            <w:lang w:val="en-US"/>
          </w:rPr>
          <w:t>R4-2520340</w:t>
        </w:r>
      </w:hyperlink>
    </w:p>
    <w:p w14:paraId="0E452157" w14:textId="77777777" w:rsidR="004A01BB" w:rsidRPr="00C36F7D" w:rsidRDefault="004A01BB" w:rsidP="004A01BB">
      <w:pPr>
        <w:pStyle w:val="aff8"/>
        <w:numPr>
          <w:ilvl w:val="1"/>
          <w:numId w:val="2"/>
        </w:numPr>
        <w:ind w:firstLineChars="0"/>
        <w:rPr>
          <w:rFonts w:ascii="Arial" w:eastAsia="宋体" w:hAnsi="Arial" w:cs="Arial"/>
          <w:lang w:val="en-US"/>
        </w:rPr>
      </w:pPr>
      <w:r w:rsidRPr="00C36F7D">
        <w:rPr>
          <w:rFonts w:ascii="Arial" w:eastAsia="宋体" w:hAnsi="Arial" w:cs="Arial"/>
          <w:lang w:val="en-US"/>
        </w:rPr>
        <w:t>Proposal 5: Beak peak search shall be carried out using the test system positioner, not the VSAT’s fine beam pointing capability.</w:t>
      </w:r>
    </w:p>
    <w:p w14:paraId="0D1CACD3"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4 from Samsung in </w:t>
      </w:r>
      <w:hyperlink r:id="rId53" w:history="1">
        <w:r w:rsidRPr="00C36F7D">
          <w:rPr>
            <w:rStyle w:val="aff3"/>
            <w:rFonts w:ascii="Arial" w:hAnsi="Arial" w:cs="Arial"/>
            <w:b/>
            <w:bCs/>
            <w:lang w:val="en-US"/>
          </w:rPr>
          <w:t>R4-2521091</w:t>
        </w:r>
      </w:hyperlink>
    </w:p>
    <w:p w14:paraId="201EC032" w14:textId="77777777" w:rsidR="004A01BB" w:rsidRPr="00C36F7D" w:rsidRDefault="004A01BB" w:rsidP="004A01BB">
      <w:pPr>
        <w:pStyle w:val="aff8"/>
        <w:numPr>
          <w:ilvl w:val="1"/>
          <w:numId w:val="2"/>
        </w:numPr>
        <w:spacing w:after="100"/>
        <w:ind w:firstLineChars="0"/>
        <w:rPr>
          <w:rFonts w:ascii="Arial" w:eastAsiaTheme="minorEastAsia" w:hAnsi="Arial" w:cs="Arial"/>
          <w:lang w:val="en-US" w:eastAsia="zh-CN"/>
        </w:rPr>
      </w:pPr>
      <w:r w:rsidRPr="00C36F7D">
        <w:rPr>
          <w:rFonts w:ascii="Arial" w:eastAsiaTheme="minorEastAsia" w:hAnsi="Arial" w:cs="Arial"/>
          <w:lang w:val="en-US" w:eastAsia="zh-CN"/>
        </w:rPr>
        <w:t>Proposal 4:</w:t>
      </w:r>
      <w:r w:rsidRPr="00C36F7D">
        <w:rPr>
          <w:rFonts w:ascii="Arial" w:eastAsiaTheme="minorEastAsia" w:hAnsi="Arial" w:cs="Arial"/>
          <w:lang w:val="en-US" w:eastAsia="zh-CN"/>
        </w:rPr>
        <w:tab/>
        <w:t>Beam peak search is not needed, and thus also no need to specify a dedicated measurement grid</w:t>
      </w:r>
    </w:p>
    <w:p w14:paraId="56BFF1B7"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lastRenderedPageBreak/>
        <w:t xml:space="preserve">Proposal 2 from Nokia in </w:t>
      </w:r>
      <w:hyperlink r:id="rId54" w:history="1">
        <w:r w:rsidRPr="00C36F7D">
          <w:rPr>
            <w:rStyle w:val="aff3"/>
            <w:rFonts w:ascii="Arial" w:hAnsi="Arial" w:cs="Arial"/>
            <w:b/>
            <w:bCs/>
            <w:lang w:val="en-US"/>
          </w:rPr>
          <w:t>R</w:t>
        </w:r>
        <w:hyperlink r:id="rId55" w:history="1">
          <w:r w:rsidRPr="00C36F7D">
            <w:rPr>
              <w:rStyle w:val="aff3"/>
              <w:rFonts w:ascii="Arial" w:hAnsi="Arial" w:cs="Arial"/>
              <w:b/>
              <w:bCs/>
              <w:lang w:val="en-US"/>
            </w:rPr>
            <w:t>R4-2521788</w:t>
          </w:r>
        </w:hyperlink>
      </w:hyperlink>
    </w:p>
    <w:p w14:paraId="1CA8D220" w14:textId="77777777" w:rsidR="004A01BB" w:rsidRPr="00C36F7D" w:rsidRDefault="004A01BB" w:rsidP="004A01BB">
      <w:pPr>
        <w:pStyle w:val="aff8"/>
        <w:numPr>
          <w:ilvl w:val="1"/>
          <w:numId w:val="2"/>
        </w:numPr>
        <w:spacing w:after="100"/>
        <w:ind w:firstLineChars="0"/>
        <w:rPr>
          <w:rFonts w:ascii="Arial" w:eastAsiaTheme="minorEastAsia" w:hAnsi="Arial" w:cs="Arial"/>
          <w:lang w:val="en-US" w:eastAsia="zh-CN"/>
        </w:rPr>
      </w:pPr>
      <w:r w:rsidRPr="00C36F7D">
        <w:rPr>
          <w:rFonts w:ascii="Arial" w:eastAsiaTheme="minorEastAsia" w:hAnsi="Arial" w:cs="Arial"/>
          <w:lang w:val="en-US" w:eastAsia="zh-CN"/>
        </w:rPr>
        <w:t>Proposal 2: The beam search can be skipped for mechanically steered VSET antennas, but it should not be skipped for electronically steered VSET antennas.</w:t>
      </w:r>
    </w:p>
    <w:p w14:paraId="1391C488"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t xml:space="preserve">Moderator Recommendation: </w:t>
      </w:r>
    </w:p>
    <w:p w14:paraId="5A2D6401" w14:textId="77777777" w:rsidR="004A01BB" w:rsidRPr="00C36F7D" w:rsidRDefault="004A01BB" w:rsidP="004A01BB">
      <w:pPr>
        <w:pStyle w:val="aff8"/>
        <w:keepNext/>
        <w:numPr>
          <w:ilvl w:val="0"/>
          <w:numId w:val="51"/>
        </w:numPr>
        <w:spacing w:after="120" w:line="259" w:lineRule="auto"/>
        <w:ind w:firstLineChars="0"/>
        <w:rPr>
          <w:rFonts w:ascii="Arial" w:eastAsia="PMingLiU" w:hAnsi="Arial" w:cs="Arial"/>
          <w:lang w:val="en-US" w:eastAsia="zh-TW"/>
        </w:rPr>
      </w:pPr>
      <w:r w:rsidRPr="00C36F7D">
        <w:rPr>
          <w:rFonts w:ascii="Arial" w:hAnsi="Arial" w:cs="Arial"/>
          <w:lang w:val="en-US"/>
        </w:rPr>
        <w:t>Discussion required</w:t>
      </w:r>
    </w:p>
    <w:p w14:paraId="1A6268F6" w14:textId="77777777" w:rsidR="004A01BB" w:rsidRPr="00C36F7D" w:rsidRDefault="004A01BB" w:rsidP="00D3335A">
      <w:pPr>
        <w:rPr>
          <w:lang w:val="en-US" w:eastAsia="zh-CN"/>
        </w:rPr>
      </w:pPr>
    </w:p>
    <w:p w14:paraId="0868E108" w14:textId="42406FC9" w:rsidR="008B671E" w:rsidRPr="00C36F7D" w:rsidRDefault="00170D9E" w:rsidP="00D3335A">
      <w:pPr>
        <w:rPr>
          <w:b/>
          <w:bCs/>
          <w:lang w:val="en-US" w:eastAsia="zh-CN"/>
        </w:rPr>
      </w:pPr>
      <w:r w:rsidRPr="00C36F7D">
        <w:rPr>
          <w:b/>
          <w:bCs/>
          <w:lang w:val="en-US" w:eastAsia="zh-CN"/>
        </w:rPr>
        <w:t xml:space="preserve">First </w:t>
      </w:r>
      <w:r w:rsidR="008B671E" w:rsidRPr="00C36F7D">
        <w:rPr>
          <w:b/>
          <w:bCs/>
          <w:lang w:val="en-US" w:eastAsia="zh-CN"/>
        </w:rPr>
        <w:t>Ad-hoc discussion:</w:t>
      </w:r>
    </w:p>
    <w:p w14:paraId="5103A6E9" w14:textId="2000F25E" w:rsidR="008B671E" w:rsidRPr="00C36F7D" w:rsidRDefault="007C2303" w:rsidP="00D3335A">
      <w:pPr>
        <w:rPr>
          <w:lang w:val="en-US" w:eastAsia="zh-CN"/>
        </w:rPr>
      </w:pPr>
      <w:r w:rsidRPr="00C36F7D">
        <w:rPr>
          <w:lang w:val="en-US" w:eastAsia="zh-CN"/>
        </w:rPr>
        <w:t>Keysight: we think Beam lock is needed for beam peak</w:t>
      </w:r>
      <w:r w:rsidR="00761BAB" w:rsidRPr="00C36F7D">
        <w:rPr>
          <w:lang w:val="en-US" w:eastAsia="zh-CN"/>
        </w:rPr>
        <w:t xml:space="preserve"> searching according to the core requirements description. </w:t>
      </w:r>
    </w:p>
    <w:p w14:paraId="5C952597" w14:textId="14B1ECFD" w:rsidR="007C2303" w:rsidRPr="00C36F7D" w:rsidRDefault="007C2303" w:rsidP="00D3335A">
      <w:pPr>
        <w:rPr>
          <w:lang w:val="en-US" w:eastAsia="zh-CN"/>
        </w:rPr>
      </w:pPr>
      <w:r w:rsidRPr="00C36F7D">
        <w:rPr>
          <w:lang w:val="en-US" w:eastAsia="zh-CN"/>
        </w:rPr>
        <w:t xml:space="preserve">Huawei: can we simplify the testing of VSAT rather than simulation the real scenario of NTN communication. </w:t>
      </w:r>
    </w:p>
    <w:p w14:paraId="2FF92790" w14:textId="787BAFDD" w:rsidR="00761BAB" w:rsidRPr="00C36F7D" w:rsidRDefault="00761BAB" w:rsidP="00D3335A">
      <w:pPr>
        <w:rPr>
          <w:lang w:val="en-US" w:eastAsia="zh-CN"/>
        </w:rPr>
      </w:pPr>
      <w:r w:rsidRPr="00C36F7D">
        <w:rPr>
          <w:lang w:val="en-US" w:eastAsia="zh-CN"/>
        </w:rPr>
        <w:t xml:space="preserve">Eutelsat: we should discuss whether the initial scan of the satellite direction should be considered for OTA testing. </w:t>
      </w:r>
    </w:p>
    <w:p w14:paraId="5034A640" w14:textId="51F6BFD6" w:rsidR="00761BAB" w:rsidRPr="00C36F7D" w:rsidRDefault="00761BAB" w:rsidP="00D3335A">
      <w:pPr>
        <w:rPr>
          <w:lang w:val="en-US" w:eastAsia="zh-CN"/>
        </w:rPr>
      </w:pPr>
      <w:r w:rsidRPr="00C36F7D">
        <w:rPr>
          <w:lang w:val="en-US" w:eastAsia="zh-CN"/>
        </w:rPr>
        <w:t xml:space="preserve">Samsung: how about we consider simple case first? </w:t>
      </w:r>
      <w:r w:rsidR="00E858F8" w:rsidRPr="00C36F7D">
        <w:rPr>
          <w:lang w:val="en-US" w:eastAsia="zh-CN"/>
        </w:rPr>
        <w:t>e.g. mechanical steering VSAT. Step two could be complex VSAT operation.</w:t>
      </w:r>
    </w:p>
    <w:p w14:paraId="2BF2FD5B" w14:textId="77777777" w:rsidR="00E858F8" w:rsidRPr="00C36F7D" w:rsidRDefault="00E858F8" w:rsidP="00D3335A">
      <w:pPr>
        <w:rPr>
          <w:lang w:val="en-US" w:eastAsia="zh-CN"/>
        </w:rPr>
      </w:pPr>
    </w:p>
    <w:p w14:paraId="774D79C6" w14:textId="00D10DC3" w:rsidR="00494ACB" w:rsidRPr="00C36F7D" w:rsidRDefault="00494ACB" w:rsidP="00D3335A">
      <w:pPr>
        <w:rPr>
          <w:b/>
          <w:bCs/>
          <w:lang w:val="en-US" w:eastAsia="zh-CN"/>
        </w:rPr>
      </w:pPr>
      <w:r w:rsidRPr="001E7B57">
        <w:rPr>
          <w:b/>
          <w:bCs/>
          <w:lang w:val="en-US" w:eastAsia="zh-CN"/>
        </w:rPr>
        <w:t>Moderator: more discussions are needed to align companies view on this issue.</w:t>
      </w:r>
    </w:p>
    <w:p w14:paraId="6A42ABFA" w14:textId="77777777" w:rsidR="002E6E70" w:rsidRPr="00C36F7D" w:rsidRDefault="002E6E70" w:rsidP="00D3335A">
      <w:pPr>
        <w:rPr>
          <w:b/>
          <w:bCs/>
          <w:lang w:val="en-US" w:eastAsia="zh-CN"/>
        </w:rPr>
      </w:pPr>
    </w:p>
    <w:p w14:paraId="658E261C" w14:textId="2CD84CC8" w:rsidR="008B671E" w:rsidRPr="00C36F7D" w:rsidRDefault="002E6E70" w:rsidP="00D3335A">
      <w:pPr>
        <w:rPr>
          <w:highlight w:val="green"/>
          <w:lang w:val="en-US" w:eastAsia="zh-CN"/>
        </w:rPr>
      </w:pPr>
      <w:r w:rsidRPr="00C36F7D">
        <w:rPr>
          <w:highlight w:val="green"/>
          <w:lang w:val="en-US" w:eastAsia="zh-CN"/>
        </w:rPr>
        <w:t>2</w:t>
      </w:r>
      <w:r w:rsidRPr="00C36F7D">
        <w:rPr>
          <w:highlight w:val="green"/>
          <w:vertAlign w:val="superscript"/>
          <w:lang w:val="en-US" w:eastAsia="zh-CN"/>
        </w:rPr>
        <w:t>nd</w:t>
      </w:r>
      <w:r w:rsidRPr="00C36F7D">
        <w:rPr>
          <w:highlight w:val="green"/>
          <w:lang w:val="en-US" w:eastAsia="zh-CN"/>
        </w:rPr>
        <w:t xml:space="preserve"> ad-hoc agreements</w:t>
      </w:r>
      <w:r w:rsidR="005335AE" w:rsidRPr="00C36F7D">
        <w:rPr>
          <w:highlight w:val="green"/>
          <w:lang w:val="en-US" w:eastAsia="zh-CN"/>
        </w:rPr>
        <w:t>:</w:t>
      </w:r>
    </w:p>
    <w:p w14:paraId="7CAA19D8" w14:textId="36B99412" w:rsidR="005335AE" w:rsidRPr="00C36F7D" w:rsidRDefault="005335AE" w:rsidP="00D3335A">
      <w:pPr>
        <w:rPr>
          <w:highlight w:val="green"/>
          <w:lang w:val="en-US" w:eastAsia="zh-CN"/>
        </w:rPr>
      </w:pPr>
      <w:r w:rsidRPr="00C36F7D">
        <w:rPr>
          <w:rFonts w:ascii="Arial" w:eastAsiaTheme="minorEastAsia" w:hAnsi="Arial" w:cs="Arial"/>
          <w:highlight w:val="green"/>
          <w:lang w:val="en-US" w:eastAsia="zh-CN"/>
        </w:rPr>
        <w:t>the direction of beam peak is assumed to be perpendicular to the VSAT antenna plane unless declared otherwise by manufacturers.</w:t>
      </w:r>
    </w:p>
    <w:p w14:paraId="548134AE" w14:textId="5E3D9D49" w:rsidR="005335AE" w:rsidRPr="00C36F7D" w:rsidRDefault="005335AE" w:rsidP="00D3335A">
      <w:pPr>
        <w:rPr>
          <w:rFonts w:ascii="Arial" w:hAnsi="Arial" w:cs="Arial"/>
          <w:highlight w:val="green"/>
          <w:lang w:val="en-US" w:eastAsia="zh-CN"/>
        </w:rPr>
      </w:pPr>
      <w:r w:rsidRPr="00C36F7D">
        <w:rPr>
          <w:rFonts w:ascii="Arial" w:hAnsi="Arial" w:cs="Arial"/>
          <w:highlight w:val="green"/>
          <w:lang w:val="en-US" w:eastAsia="zh-CN"/>
        </w:rPr>
        <w:t xml:space="preserve">Global beam peak search is not needed. Local </w:t>
      </w:r>
      <w:r w:rsidRPr="00C36F7D">
        <w:rPr>
          <w:rFonts w:ascii="Arial" w:hAnsi="Arial" w:cs="Arial"/>
          <w:highlight w:val="green"/>
          <w:lang w:val="en-US"/>
        </w:rPr>
        <w:t>Bea</w:t>
      </w:r>
      <w:r w:rsidRPr="00C36F7D">
        <w:rPr>
          <w:rFonts w:ascii="Arial" w:hAnsi="Arial" w:cs="Arial"/>
          <w:highlight w:val="green"/>
          <w:lang w:val="en-US" w:eastAsia="zh-CN"/>
        </w:rPr>
        <w:t>m</w:t>
      </w:r>
      <w:r w:rsidRPr="00C36F7D">
        <w:rPr>
          <w:rFonts w:ascii="Arial" w:hAnsi="Arial" w:cs="Arial"/>
          <w:highlight w:val="green"/>
          <w:lang w:val="en-US"/>
        </w:rPr>
        <w:t xml:space="preserve"> peak search</w:t>
      </w:r>
      <w:r w:rsidR="002E6E70" w:rsidRPr="00C36F7D">
        <w:rPr>
          <w:rFonts w:ascii="Arial" w:hAnsi="Arial" w:cs="Arial"/>
          <w:highlight w:val="green"/>
          <w:lang w:val="en-US" w:eastAsia="zh-CN"/>
        </w:rPr>
        <w:t xml:space="preserve"> around the </w:t>
      </w:r>
      <w:r w:rsidR="00EF0C50" w:rsidRPr="00C36F7D">
        <w:rPr>
          <w:rFonts w:ascii="Arial" w:hAnsi="Arial" w:cs="Arial"/>
          <w:highlight w:val="green"/>
          <w:lang w:val="en-US" w:eastAsia="zh-CN"/>
        </w:rPr>
        <w:t>commanded</w:t>
      </w:r>
      <w:r w:rsidR="002E6E70" w:rsidRPr="00C36F7D">
        <w:rPr>
          <w:rFonts w:ascii="Arial" w:hAnsi="Arial" w:cs="Arial"/>
          <w:highlight w:val="green"/>
          <w:lang w:val="en-US" w:eastAsia="zh-CN"/>
        </w:rPr>
        <w:t xml:space="preserve"> beam</w:t>
      </w:r>
      <w:r w:rsidRPr="00C36F7D">
        <w:rPr>
          <w:rFonts w:ascii="Arial" w:hAnsi="Arial" w:cs="Arial"/>
          <w:highlight w:val="green"/>
          <w:lang w:val="en-US"/>
        </w:rPr>
        <w:t xml:space="preserve"> </w:t>
      </w:r>
      <w:r w:rsidR="002E6E70" w:rsidRPr="00C36F7D">
        <w:rPr>
          <w:rFonts w:ascii="Arial" w:hAnsi="Arial" w:cs="Arial"/>
          <w:highlight w:val="green"/>
          <w:lang w:val="en-US" w:eastAsia="zh-CN"/>
        </w:rPr>
        <w:t xml:space="preserve">direction </w:t>
      </w:r>
      <w:r w:rsidRPr="00C36F7D">
        <w:rPr>
          <w:rFonts w:ascii="Arial" w:hAnsi="Arial" w:cs="Arial"/>
          <w:highlight w:val="green"/>
          <w:lang w:val="en-US"/>
        </w:rPr>
        <w:t xml:space="preserve">shall be carried out </w:t>
      </w:r>
      <w:r w:rsidR="002E6E70" w:rsidRPr="00C36F7D">
        <w:rPr>
          <w:rFonts w:ascii="Arial" w:hAnsi="Arial" w:cs="Arial"/>
          <w:highlight w:val="green"/>
          <w:lang w:val="en-US" w:eastAsia="zh-CN"/>
        </w:rPr>
        <w:t xml:space="preserve">for both </w:t>
      </w:r>
      <w:r w:rsidR="002E6E70" w:rsidRPr="00C36F7D">
        <w:rPr>
          <w:rFonts w:ascii="Arial" w:eastAsiaTheme="minorEastAsia" w:hAnsi="Arial" w:cs="Arial"/>
          <w:highlight w:val="green"/>
          <w:lang w:val="en-US" w:eastAsia="zh-CN"/>
        </w:rPr>
        <w:t>mechanical</w:t>
      </w:r>
      <w:r w:rsidR="002E6E70" w:rsidRPr="00C36F7D">
        <w:rPr>
          <w:rFonts w:ascii="Arial" w:hAnsi="Arial" w:cs="Arial"/>
          <w:highlight w:val="green"/>
          <w:lang w:val="en-US"/>
        </w:rPr>
        <w:t xml:space="preserve"> </w:t>
      </w:r>
      <w:r w:rsidR="002E6E70" w:rsidRPr="00C36F7D">
        <w:rPr>
          <w:rFonts w:ascii="Arial" w:hAnsi="Arial" w:cs="Arial"/>
          <w:highlight w:val="green"/>
          <w:lang w:val="en-US" w:eastAsia="zh-CN"/>
        </w:rPr>
        <w:t xml:space="preserve">and </w:t>
      </w:r>
      <w:r w:rsidR="002E6E70" w:rsidRPr="00C36F7D">
        <w:rPr>
          <w:rFonts w:ascii="Arial" w:eastAsiaTheme="minorEastAsia" w:hAnsi="Arial" w:cs="Arial"/>
          <w:highlight w:val="green"/>
          <w:lang w:val="en-US" w:eastAsia="zh-CN"/>
        </w:rPr>
        <w:t>electronical</w:t>
      </w:r>
      <w:r w:rsidR="002E6E70" w:rsidRPr="00C36F7D">
        <w:rPr>
          <w:rFonts w:ascii="Arial" w:hAnsi="Arial" w:cs="Arial"/>
          <w:highlight w:val="green"/>
          <w:lang w:val="en-US"/>
        </w:rPr>
        <w:t xml:space="preserve"> </w:t>
      </w:r>
      <w:r w:rsidR="002E6E70" w:rsidRPr="00C36F7D">
        <w:rPr>
          <w:rFonts w:ascii="Arial" w:hAnsi="Arial" w:cs="Arial"/>
          <w:highlight w:val="green"/>
          <w:lang w:val="en-US" w:eastAsia="zh-CN"/>
        </w:rPr>
        <w:t xml:space="preserve">antennas </w:t>
      </w:r>
      <w:r w:rsidRPr="00C36F7D">
        <w:rPr>
          <w:rFonts w:ascii="Arial" w:hAnsi="Arial" w:cs="Arial"/>
          <w:highlight w:val="green"/>
          <w:lang w:val="en-US"/>
        </w:rPr>
        <w:t>using the test system positioner, not the VSAT’s fine beam pointing capability</w:t>
      </w:r>
      <w:r w:rsidR="002E6E70" w:rsidRPr="00C36F7D">
        <w:rPr>
          <w:rFonts w:ascii="Arial" w:hAnsi="Arial" w:cs="Arial"/>
          <w:highlight w:val="green"/>
          <w:lang w:val="en-US" w:eastAsia="zh-CN"/>
        </w:rPr>
        <w:t>.</w:t>
      </w:r>
    </w:p>
    <w:p w14:paraId="2AFB9F25" w14:textId="78491FE4" w:rsidR="00EF0C50" w:rsidRPr="00C36F7D" w:rsidRDefault="00EF0C50" w:rsidP="00D3335A">
      <w:pPr>
        <w:rPr>
          <w:rFonts w:ascii="Arial" w:hAnsi="Arial" w:cs="Arial"/>
          <w:lang w:val="en-US" w:eastAsia="zh-CN"/>
        </w:rPr>
      </w:pPr>
      <w:r w:rsidRPr="00C36F7D">
        <w:rPr>
          <w:rFonts w:ascii="Arial" w:hAnsi="Arial" w:cs="Arial"/>
          <w:highlight w:val="green"/>
          <w:lang w:val="en-US" w:eastAsia="zh-CN"/>
        </w:rPr>
        <w:t>Testability agreements should be reflected in TS 38.101-5.</w:t>
      </w:r>
      <w:r w:rsidRPr="00C36F7D">
        <w:rPr>
          <w:rFonts w:ascii="Arial" w:hAnsi="Arial" w:cs="Arial"/>
          <w:lang w:val="en-US" w:eastAsia="zh-CN"/>
        </w:rPr>
        <w:t xml:space="preserve"> </w:t>
      </w:r>
    </w:p>
    <w:p w14:paraId="0470EA0A" w14:textId="77777777" w:rsidR="005335AE" w:rsidRPr="00C36F7D" w:rsidRDefault="005335AE" w:rsidP="00D3335A">
      <w:pPr>
        <w:rPr>
          <w:lang w:val="en-US" w:eastAsia="zh-CN"/>
        </w:rPr>
      </w:pPr>
    </w:p>
    <w:p w14:paraId="4C615CBD" w14:textId="77777777" w:rsidR="004A01BB" w:rsidRPr="00C36F7D" w:rsidRDefault="004A01BB" w:rsidP="004A01BB">
      <w:pPr>
        <w:pStyle w:val="3"/>
        <w:ind w:left="709"/>
        <w:rPr>
          <w:lang w:val="en-US"/>
        </w:rPr>
      </w:pPr>
      <w:r w:rsidRPr="00C36F7D">
        <w:rPr>
          <w:lang w:val="en-US"/>
        </w:rPr>
        <w:t>Sub-topic 2-9: Beam steering</w:t>
      </w:r>
    </w:p>
    <w:p w14:paraId="4E2FA16A"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145048C9"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2 from Sharp in </w:t>
      </w:r>
      <w:hyperlink r:id="rId56" w:history="1">
        <w:r w:rsidRPr="00C36F7D">
          <w:rPr>
            <w:rStyle w:val="aff3"/>
            <w:rFonts w:ascii="Arial" w:hAnsi="Arial" w:cs="Arial"/>
            <w:b/>
            <w:bCs/>
            <w:lang w:val="en-US"/>
          </w:rPr>
          <w:t>R4-2520294</w:t>
        </w:r>
      </w:hyperlink>
    </w:p>
    <w:p w14:paraId="6705025C" w14:textId="77777777" w:rsidR="004A01BB" w:rsidRPr="00C36F7D" w:rsidRDefault="004A01BB" w:rsidP="004A01BB">
      <w:pPr>
        <w:pStyle w:val="aff8"/>
        <w:keepNext/>
        <w:numPr>
          <w:ilvl w:val="1"/>
          <w:numId w:val="2"/>
        </w:numPr>
        <w:spacing w:after="120" w:line="259" w:lineRule="auto"/>
        <w:ind w:firstLineChars="0"/>
        <w:rPr>
          <w:rFonts w:ascii="Arial" w:hAnsi="Arial" w:cs="Arial"/>
          <w:lang w:val="en-US" w:eastAsia="en-GB"/>
        </w:rPr>
      </w:pPr>
      <w:r w:rsidRPr="00C36F7D">
        <w:rPr>
          <w:rFonts w:ascii="Arial" w:eastAsiaTheme="minorEastAsia" w:hAnsi="Arial" w:cs="Arial"/>
          <w:lang w:val="en-US" w:eastAsia="zh-CN"/>
        </w:rPr>
        <w:t>Proposal 2:  RAN4 to firstly discuss and clarify the necessity and feasibility of OTA tests for antenna steering to the moving satellite. Then, the technical challenges and potential solutions are summarized for the group’s better understanding.</w:t>
      </w:r>
    </w:p>
    <w:p w14:paraId="46387E3B"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5 from Samsung in </w:t>
      </w:r>
      <w:hyperlink r:id="rId57" w:history="1">
        <w:r w:rsidRPr="00C36F7D">
          <w:rPr>
            <w:rStyle w:val="aff3"/>
            <w:rFonts w:ascii="Arial" w:hAnsi="Arial" w:cs="Arial"/>
            <w:b/>
            <w:bCs/>
            <w:lang w:val="en-US"/>
          </w:rPr>
          <w:t>R4-2521091</w:t>
        </w:r>
      </w:hyperlink>
    </w:p>
    <w:p w14:paraId="004F6C1D" w14:textId="77777777" w:rsidR="004A01BB" w:rsidRPr="00C36F7D" w:rsidRDefault="004A01BB" w:rsidP="004A01BB">
      <w:pPr>
        <w:pStyle w:val="aff8"/>
        <w:numPr>
          <w:ilvl w:val="1"/>
          <w:numId w:val="2"/>
        </w:numPr>
        <w:spacing w:after="120" w:line="259" w:lineRule="auto"/>
        <w:ind w:firstLineChars="0"/>
        <w:jc w:val="both"/>
        <w:rPr>
          <w:rFonts w:ascii="Arial" w:eastAsia="宋体" w:hAnsi="Arial" w:cs="Arial"/>
          <w:b/>
          <w:bCs/>
          <w:lang w:val="en-US" w:eastAsia="zh-CN"/>
        </w:rPr>
      </w:pPr>
      <w:r w:rsidRPr="00C36F7D">
        <w:rPr>
          <w:rFonts w:ascii="Arial" w:eastAsia="宋体" w:hAnsi="Arial" w:cs="Arial"/>
          <w:lang w:val="en-US"/>
        </w:rPr>
        <w:t>Proposal 5:</w:t>
      </w:r>
      <w:r w:rsidRPr="00C36F7D">
        <w:rPr>
          <w:rFonts w:ascii="Arial" w:eastAsia="宋体" w:hAnsi="Arial" w:cs="Arial"/>
          <w:lang w:val="en-US"/>
        </w:rPr>
        <w:tab/>
        <w:t>For VSAT types with electrical steering, or for VSAT types with hybrid mechanical and electrical steering (no matter it is declared as mechanical steering VSAT type or electrical steering VSAT type), beam steering is needed in the 3D minimum peak EIRP testing</w:t>
      </w:r>
      <w:r w:rsidRPr="00C36F7D">
        <w:rPr>
          <w:rFonts w:ascii="Arial" w:eastAsia="宋体" w:hAnsi="Arial" w:cs="Arial"/>
          <w:b/>
          <w:bCs/>
          <w:lang w:val="en-US"/>
        </w:rPr>
        <w:t>.</w:t>
      </w:r>
    </w:p>
    <w:p w14:paraId="01F33D60"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5 from Keysight in </w:t>
      </w:r>
      <w:hyperlink r:id="rId58" w:history="1">
        <w:r w:rsidRPr="00C36F7D">
          <w:rPr>
            <w:rStyle w:val="aff3"/>
            <w:rFonts w:ascii="Arial" w:hAnsi="Arial" w:cs="Arial"/>
            <w:b/>
            <w:bCs/>
            <w:lang w:val="en-US"/>
          </w:rPr>
          <w:t>R4-2522035</w:t>
        </w:r>
      </w:hyperlink>
    </w:p>
    <w:p w14:paraId="6B863F20" w14:textId="77777777" w:rsidR="004A01BB" w:rsidRPr="00C36F7D" w:rsidRDefault="004A01BB" w:rsidP="004A01BB">
      <w:pPr>
        <w:pStyle w:val="aff8"/>
        <w:numPr>
          <w:ilvl w:val="1"/>
          <w:numId w:val="2"/>
        </w:numPr>
        <w:spacing w:after="120" w:line="259" w:lineRule="auto"/>
        <w:ind w:firstLineChars="0"/>
        <w:jc w:val="both"/>
        <w:rPr>
          <w:rFonts w:ascii="Arial" w:eastAsia="宋体" w:hAnsi="Arial" w:cs="Arial"/>
          <w:lang w:val="en-US" w:eastAsia="zh-CN"/>
        </w:rPr>
      </w:pPr>
      <w:r w:rsidRPr="00C36F7D">
        <w:rPr>
          <w:rFonts w:ascii="Arial" w:eastAsia="宋体" w:hAnsi="Arial" w:cs="Arial"/>
          <w:lang w:val="en-US" w:eastAsia="zh-CN"/>
        </w:rPr>
        <w:t>Proposal 5: Assume that NTN VSATs must support beam steering for conformance testing unless the requirements in [7] are relaxed/modified to allow a vendor declaration for the BP direction and/or a fixed measurement direction.</w:t>
      </w:r>
    </w:p>
    <w:p w14:paraId="1830A022"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lastRenderedPageBreak/>
        <w:t xml:space="preserve">Moderator Recommendation: </w:t>
      </w:r>
    </w:p>
    <w:p w14:paraId="1C7BF306" w14:textId="77777777" w:rsidR="004A01BB" w:rsidRPr="00C36F7D" w:rsidRDefault="004A01BB" w:rsidP="004A01BB">
      <w:pPr>
        <w:pStyle w:val="aff8"/>
        <w:keepNext/>
        <w:numPr>
          <w:ilvl w:val="0"/>
          <w:numId w:val="51"/>
        </w:numPr>
        <w:spacing w:after="120" w:line="259" w:lineRule="auto"/>
        <w:ind w:firstLineChars="0"/>
        <w:rPr>
          <w:rFonts w:ascii="Arial" w:eastAsia="PMingLiU" w:hAnsi="Arial" w:cs="Arial"/>
          <w:lang w:val="en-US" w:eastAsia="zh-TW"/>
        </w:rPr>
      </w:pPr>
      <w:r w:rsidRPr="00C36F7D">
        <w:rPr>
          <w:rFonts w:ascii="Arial" w:hAnsi="Arial" w:cs="Arial"/>
          <w:lang w:val="en-US"/>
        </w:rPr>
        <w:t>Discussion required</w:t>
      </w:r>
    </w:p>
    <w:p w14:paraId="1BD5C1A3" w14:textId="77777777" w:rsidR="00EF0C50" w:rsidRPr="00C36F7D" w:rsidRDefault="00EF0C50" w:rsidP="004A01BB">
      <w:pPr>
        <w:keepNext/>
        <w:spacing w:after="120" w:line="259" w:lineRule="auto"/>
        <w:rPr>
          <w:rFonts w:ascii="Arial" w:eastAsia="PMingLiU" w:hAnsi="Arial" w:cs="Arial"/>
          <w:lang w:val="en-US" w:eastAsia="zh-CN"/>
        </w:rPr>
      </w:pPr>
    </w:p>
    <w:p w14:paraId="23DDBF2A" w14:textId="77777777" w:rsidR="00EF0C50" w:rsidRPr="00C36F7D" w:rsidRDefault="00EF0C50" w:rsidP="004A01BB">
      <w:pPr>
        <w:keepNext/>
        <w:spacing w:after="120" w:line="259" w:lineRule="auto"/>
        <w:rPr>
          <w:rFonts w:ascii="Arial" w:eastAsia="PMingLiU" w:hAnsi="Arial" w:cs="Arial"/>
          <w:lang w:val="en-US" w:eastAsia="zh-CN"/>
        </w:rPr>
      </w:pPr>
    </w:p>
    <w:p w14:paraId="7DFE1594" w14:textId="1D5AF949" w:rsidR="000B60F8" w:rsidRPr="00C36F7D" w:rsidRDefault="001E7B57" w:rsidP="000B60F8">
      <w:pPr>
        <w:rPr>
          <w:rFonts w:ascii="Arial" w:hAnsi="Arial" w:cs="Arial"/>
          <w:lang w:val="en-US" w:eastAsia="zh-CN"/>
        </w:rPr>
      </w:pPr>
      <w:r>
        <w:rPr>
          <w:rFonts w:ascii="Arial" w:eastAsia="PMingLiU" w:hAnsi="Arial" w:cs="Arial" w:hint="eastAsia"/>
          <w:highlight w:val="green"/>
          <w:lang w:val="en-US" w:eastAsia="zh-CN"/>
        </w:rPr>
        <w:t>2</w:t>
      </w:r>
      <w:r w:rsidRPr="001E7B57">
        <w:rPr>
          <w:rFonts w:ascii="Arial" w:eastAsia="PMingLiU" w:hAnsi="Arial" w:cs="Arial" w:hint="eastAsia"/>
          <w:highlight w:val="green"/>
          <w:vertAlign w:val="superscript"/>
          <w:lang w:val="en-US" w:eastAsia="zh-CN"/>
        </w:rPr>
        <w:t>nd</w:t>
      </w:r>
      <w:r>
        <w:rPr>
          <w:rFonts w:ascii="Arial" w:eastAsia="PMingLiU" w:hAnsi="Arial" w:cs="Arial" w:hint="eastAsia"/>
          <w:highlight w:val="green"/>
          <w:lang w:val="en-US" w:eastAsia="zh-CN"/>
        </w:rPr>
        <w:t xml:space="preserve"> ad-hoc agreements</w:t>
      </w:r>
      <w:r w:rsidR="00EF0C50" w:rsidRPr="00C36F7D">
        <w:rPr>
          <w:rFonts w:ascii="Arial" w:eastAsia="PMingLiU" w:hAnsi="Arial" w:cs="Arial"/>
          <w:highlight w:val="green"/>
          <w:lang w:val="en-US" w:eastAsia="zh-CN"/>
        </w:rPr>
        <w:t xml:space="preserve">: </w:t>
      </w:r>
      <w:r w:rsidR="000B60F8" w:rsidRPr="00C36F7D">
        <w:rPr>
          <w:rFonts w:ascii="Arial" w:eastAsia="PMingLiU" w:hAnsi="Arial" w:cs="Arial"/>
          <w:highlight w:val="green"/>
          <w:lang w:val="en-US" w:eastAsia="zh-CN"/>
        </w:rPr>
        <w:t>[</w:t>
      </w:r>
      <w:r w:rsidR="00EF0C50" w:rsidRPr="00C36F7D">
        <w:rPr>
          <w:rFonts w:ascii="Arial" w:eastAsia="PMingLiU" w:hAnsi="Arial" w:cs="Arial"/>
          <w:highlight w:val="green"/>
          <w:lang w:val="en-US" w:eastAsia="zh-CN"/>
        </w:rPr>
        <w:t>there is no testing of VSAT beam steering to moving target.</w:t>
      </w:r>
      <w:r w:rsidR="00EF0C50" w:rsidRPr="00C36F7D">
        <w:rPr>
          <w:rFonts w:ascii="Arial" w:eastAsia="PMingLiU" w:hAnsi="Arial" w:cs="Arial"/>
          <w:lang w:val="en-US" w:eastAsia="zh-CN"/>
        </w:rPr>
        <w:t xml:space="preserve"> </w:t>
      </w:r>
      <w:r w:rsidR="000B60F8" w:rsidRPr="00C36F7D">
        <w:rPr>
          <w:rFonts w:ascii="Arial" w:hAnsi="Arial" w:cs="Arial"/>
          <w:highlight w:val="green"/>
          <w:lang w:val="en-US" w:eastAsia="zh-CN"/>
        </w:rPr>
        <w:t>This should be reflected in TS 38.101-5.</w:t>
      </w:r>
      <w:r w:rsidR="000B60F8" w:rsidRPr="00C36F7D">
        <w:rPr>
          <w:rFonts w:ascii="Arial" w:hAnsi="Arial" w:cs="Arial"/>
          <w:lang w:val="en-US" w:eastAsia="zh-CN"/>
        </w:rPr>
        <w:t xml:space="preserve">] </w:t>
      </w:r>
    </w:p>
    <w:p w14:paraId="5A26E945" w14:textId="178ED304" w:rsidR="004A01BB" w:rsidRPr="00C36F7D" w:rsidRDefault="004A01BB" w:rsidP="004A01BB">
      <w:pPr>
        <w:keepNext/>
        <w:spacing w:after="120" w:line="259" w:lineRule="auto"/>
        <w:rPr>
          <w:rFonts w:ascii="Arial" w:eastAsia="PMingLiU" w:hAnsi="Arial" w:cs="Arial"/>
          <w:lang w:val="en-US" w:eastAsia="zh-CN"/>
        </w:rPr>
      </w:pPr>
    </w:p>
    <w:p w14:paraId="25AA1AE6" w14:textId="77777777" w:rsidR="00EF0C50" w:rsidRPr="00C36F7D" w:rsidRDefault="00EF0C50" w:rsidP="004A01BB">
      <w:pPr>
        <w:keepNext/>
        <w:spacing w:after="120" w:line="259" w:lineRule="auto"/>
        <w:rPr>
          <w:rFonts w:ascii="Arial" w:eastAsia="PMingLiU" w:hAnsi="Arial" w:cs="Arial"/>
          <w:lang w:val="en-US" w:eastAsia="zh-CN"/>
        </w:rPr>
      </w:pPr>
    </w:p>
    <w:p w14:paraId="0B52B690" w14:textId="77777777" w:rsidR="00EF0C50" w:rsidRPr="00C36F7D" w:rsidRDefault="00EF0C50" w:rsidP="004A01BB">
      <w:pPr>
        <w:keepNext/>
        <w:spacing w:after="120" w:line="259" w:lineRule="auto"/>
        <w:rPr>
          <w:rFonts w:ascii="Arial" w:eastAsia="PMingLiU" w:hAnsi="Arial" w:cs="Arial"/>
          <w:lang w:val="en-US" w:eastAsia="zh-CN"/>
        </w:rPr>
      </w:pPr>
    </w:p>
    <w:p w14:paraId="21CFEFD5" w14:textId="77777777" w:rsidR="004A01BB" w:rsidRPr="00C36F7D" w:rsidRDefault="004A01BB" w:rsidP="004A01BB">
      <w:pPr>
        <w:pStyle w:val="3"/>
        <w:ind w:left="851"/>
        <w:rPr>
          <w:lang w:val="en-US"/>
        </w:rPr>
      </w:pPr>
      <w:r w:rsidRPr="00C36F7D">
        <w:rPr>
          <w:lang w:val="en-US"/>
        </w:rPr>
        <w:t xml:space="preserve">Sub-topic 2-10: </w:t>
      </w:r>
      <w:proofErr w:type="spellStart"/>
      <w:r w:rsidRPr="00C36F7D">
        <w:rPr>
          <w:lang w:val="en-US"/>
        </w:rPr>
        <w:t>Beamlock</w:t>
      </w:r>
      <w:proofErr w:type="spellEnd"/>
    </w:p>
    <w:p w14:paraId="41308A35"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7E32E632"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4 from Eutelsat in </w:t>
      </w:r>
      <w:hyperlink r:id="rId59" w:history="1">
        <w:r w:rsidRPr="00C36F7D">
          <w:rPr>
            <w:rStyle w:val="aff3"/>
            <w:rFonts w:ascii="Arial" w:hAnsi="Arial" w:cs="Arial"/>
            <w:b/>
            <w:bCs/>
            <w:lang w:val="en-US"/>
          </w:rPr>
          <w:t>R4-2520340</w:t>
        </w:r>
      </w:hyperlink>
    </w:p>
    <w:p w14:paraId="01B60F4B" w14:textId="77777777" w:rsidR="004A01BB" w:rsidRPr="00C36F7D" w:rsidRDefault="004A01BB" w:rsidP="004A01BB">
      <w:pPr>
        <w:pStyle w:val="aff8"/>
        <w:numPr>
          <w:ilvl w:val="1"/>
          <w:numId w:val="2"/>
        </w:numPr>
        <w:ind w:firstLineChars="0"/>
        <w:rPr>
          <w:rFonts w:ascii="Arial" w:eastAsia="宋体" w:hAnsi="Arial" w:cs="Arial"/>
          <w:b/>
          <w:bCs/>
          <w:lang w:val="en-US"/>
        </w:rPr>
      </w:pPr>
      <w:r w:rsidRPr="00C36F7D">
        <w:rPr>
          <w:rFonts w:ascii="Arial" w:eastAsia="宋体" w:hAnsi="Arial" w:cs="Arial"/>
          <w:lang w:val="en-US"/>
        </w:rPr>
        <w:t>Proposal 4: For initial test setup, the VSAT shall be locked on boresight and nominally positioned to point towards the SAN probe antenna</w:t>
      </w:r>
      <w:r w:rsidRPr="00C36F7D">
        <w:rPr>
          <w:rFonts w:ascii="Arial" w:eastAsia="宋体" w:hAnsi="Arial" w:cs="Arial"/>
          <w:b/>
          <w:bCs/>
          <w:lang w:val="en-US"/>
        </w:rPr>
        <w:t>.</w:t>
      </w:r>
    </w:p>
    <w:p w14:paraId="40755EC7"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6 from Samsung in </w:t>
      </w:r>
      <w:hyperlink r:id="rId60" w:history="1">
        <w:r w:rsidRPr="00C36F7D">
          <w:rPr>
            <w:rStyle w:val="aff3"/>
            <w:rFonts w:ascii="Arial" w:hAnsi="Arial" w:cs="Arial"/>
            <w:b/>
            <w:bCs/>
            <w:lang w:val="en-US"/>
          </w:rPr>
          <w:t>R4-2521091</w:t>
        </w:r>
      </w:hyperlink>
    </w:p>
    <w:p w14:paraId="71C1CA6A" w14:textId="77777777" w:rsidR="004A01BB" w:rsidRPr="00C36F7D" w:rsidRDefault="004A01BB" w:rsidP="004A01BB">
      <w:pPr>
        <w:pStyle w:val="aff8"/>
        <w:numPr>
          <w:ilvl w:val="1"/>
          <w:numId w:val="2"/>
        </w:numPr>
        <w:ind w:firstLineChars="0"/>
        <w:rPr>
          <w:rFonts w:ascii="Arial" w:eastAsia="宋体" w:hAnsi="Arial" w:cs="Arial"/>
          <w:lang w:val="en-US"/>
        </w:rPr>
      </w:pPr>
      <w:r w:rsidRPr="00C36F7D">
        <w:rPr>
          <w:rFonts w:ascii="Arial" w:eastAsia="宋体" w:hAnsi="Arial" w:cs="Arial"/>
          <w:lang w:val="en-US"/>
        </w:rPr>
        <w:t>Proposal 6:</w:t>
      </w:r>
      <w:r w:rsidRPr="00C36F7D">
        <w:rPr>
          <w:rFonts w:ascii="Arial" w:eastAsia="宋体" w:hAnsi="Arial" w:cs="Arial"/>
          <w:lang w:val="en-US"/>
        </w:rPr>
        <w:tab/>
        <w:t>Adopt beam lock according to the same principle as FR2 testing.</w:t>
      </w:r>
    </w:p>
    <w:p w14:paraId="327F3859"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1 from Nokia in </w:t>
      </w:r>
      <w:hyperlink r:id="rId61" w:history="1">
        <w:r w:rsidRPr="00C36F7D">
          <w:rPr>
            <w:rStyle w:val="aff3"/>
            <w:rFonts w:ascii="Arial" w:hAnsi="Arial" w:cs="Arial"/>
            <w:b/>
            <w:bCs/>
            <w:lang w:val="en-US"/>
          </w:rPr>
          <w:t>R</w:t>
        </w:r>
        <w:hyperlink r:id="rId62" w:history="1">
          <w:r w:rsidRPr="00C36F7D">
            <w:rPr>
              <w:rStyle w:val="aff3"/>
              <w:rFonts w:ascii="Arial" w:hAnsi="Arial" w:cs="Arial"/>
              <w:b/>
              <w:bCs/>
              <w:lang w:val="en-US"/>
            </w:rPr>
            <w:t>R4-2521788</w:t>
          </w:r>
        </w:hyperlink>
      </w:hyperlink>
    </w:p>
    <w:p w14:paraId="55A18120" w14:textId="77777777" w:rsidR="004A01BB" w:rsidRPr="00C36F7D" w:rsidRDefault="004A01BB" w:rsidP="004A01BB">
      <w:pPr>
        <w:pStyle w:val="aff8"/>
        <w:numPr>
          <w:ilvl w:val="1"/>
          <w:numId w:val="2"/>
        </w:numPr>
        <w:ind w:firstLineChars="0"/>
        <w:rPr>
          <w:rFonts w:ascii="Arial" w:eastAsia="宋体" w:hAnsi="Arial" w:cs="Arial"/>
          <w:b/>
          <w:bCs/>
          <w:lang w:val="en-US"/>
        </w:rPr>
      </w:pPr>
      <w:r w:rsidRPr="00C36F7D">
        <w:rPr>
          <w:rFonts w:ascii="Arial" w:eastAsia="宋体" w:hAnsi="Arial" w:cs="Arial"/>
          <w:lang w:val="en-US"/>
        </w:rPr>
        <w:t xml:space="preserve">Proposal 1: Use </w:t>
      </w:r>
      <w:proofErr w:type="spellStart"/>
      <w:r w:rsidRPr="00C36F7D">
        <w:rPr>
          <w:rFonts w:ascii="Arial" w:eastAsia="宋体" w:hAnsi="Arial" w:cs="Arial"/>
          <w:lang w:val="en-US"/>
        </w:rPr>
        <w:t>beamlock</w:t>
      </w:r>
      <w:proofErr w:type="spellEnd"/>
      <w:r w:rsidRPr="00C36F7D">
        <w:rPr>
          <w:rFonts w:ascii="Arial" w:eastAsia="宋体" w:hAnsi="Arial" w:cs="Arial"/>
          <w:lang w:val="en-US"/>
        </w:rPr>
        <w:t xml:space="preserve"> for electronically steered VSET; </w:t>
      </w:r>
      <w:proofErr w:type="spellStart"/>
      <w:r w:rsidRPr="00C36F7D">
        <w:rPr>
          <w:rFonts w:ascii="Arial" w:eastAsia="宋体" w:hAnsi="Arial" w:cs="Arial"/>
          <w:lang w:val="en-US"/>
        </w:rPr>
        <w:t>beamlock</w:t>
      </w:r>
      <w:proofErr w:type="spellEnd"/>
      <w:r w:rsidRPr="00C36F7D">
        <w:rPr>
          <w:rFonts w:ascii="Arial" w:eastAsia="宋体" w:hAnsi="Arial" w:cs="Arial"/>
          <w:lang w:val="en-US"/>
        </w:rPr>
        <w:t xml:space="preserve"> is not required for mechanically steered VSET</w:t>
      </w:r>
      <w:r w:rsidRPr="00C36F7D">
        <w:rPr>
          <w:rFonts w:ascii="Arial" w:eastAsia="宋体" w:hAnsi="Arial" w:cs="Arial"/>
          <w:b/>
          <w:bCs/>
          <w:lang w:val="en-US"/>
        </w:rPr>
        <w:t>.</w:t>
      </w:r>
    </w:p>
    <w:p w14:paraId="2FE39DD0" w14:textId="77777777" w:rsidR="004A01BB" w:rsidRPr="00C36F7D" w:rsidRDefault="004A01BB" w:rsidP="004A01BB">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6 from Keysight in </w:t>
      </w:r>
      <w:hyperlink r:id="rId63" w:history="1">
        <w:r w:rsidRPr="00C36F7D">
          <w:rPr>
            <w:rStyle w:val="aff3"/>
            <w:rFonts w:ascii="Arial" w:hAnsi="Arial" w:cs="Arial"/>
            <w:b/>
            <w:bCs/>
            <w:lang w:val="en-US"/>
          </w:rPr>
          <w:t>R4-2522035</w:t>
        </w:r>
      </w:hyperlink>
    </w:p>
    <w:p w14:paraId="4A2A11B3" w14:textId="77777777" w:rsidR="004A01BB" w:rsidRPr="00C36F7D" w:rsidRDefault="004A01BB" w:rsidP="004A01BB">
      <w:pPr>
        <w:pStyle w:val="aff8"/>
        <w:numPr>
          <w:ilvl w:val="1"/>
          <w:numId w:val="2"/>
        </w:numPr>
        <w:ind w:firstLineChars="0"/>
        <w:rPr>
          <w:rFonts w:ascii="Arial" w:eastAsia="宋体" w:hAnsi="Arial" w:cs="Arial"/>
          <w:lang w:val="en-US"/>
        </w:rPr>
      </w:pPr>
      <w:r w:rsidRPr="00C36F7D">
        <w:rPr>
          <w:rFonts w:ascii="Arial" w:eastAsia="宋体" w:hAnsi="Arial" w:cs="Arial"/>
          <w:lang w:val="en-US"/>
        </w:rPr>
        <w:t>Proposal 6: A beam lock test function required for TRP measurements must be defined and supported by VSAT vendors.</w:t>
      </w:r>
    </w:p>
    <w:p w14:paraId="4AF5D166" w14:textId="77777777" w:rsidR="004A01BB" w:rsidRPr="00C36F7D" w:rsidRDefault="004A01BB" w:rsidP="004A01BB">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lastRenderedPageBreak/>
        <w:t xml:space="preserve">Moderator Recommendation: </w:t>
      </w:r>
    </w:p>
    <w:p w14:paraId="536F19EF" w14:textId="77777777" w:rsidR="004A01BB" w:rsidRPr="00C36F7D" w:rsidRDefault="004A01BB" w:rsidP="004A01BB">
      <w:pPr>
        <w:pStyle w:val="aff8"/>
        <w:keepNext/>
        <w:numPr>
          <w:ilvl w:val="0"/>
          <w:numId w:val="51"/>
        </w:numPr>
        <w:spacing w:after="120" w:line="259" w:lineRule="auto"/>
        <w:ind w:firstLineChars="0"/>
        <w:rPr>
          <w:rFonts w:ascii="Arial" w:eastAsia="PMingLiU" w:hAnsi="Arial" w:cs="Arial"/>
          <w:lang w:val="en-US" w:eastAsia="zh-TW"/>
        </w:rPr>
      </w:pPr>
      <w:r w:rsidRPr="00C36F7D">
        <w:rPr>
          <w:rFonts w:ascii="Arial" w:hAnsi="Arial" w:cs="Arial"/>
          <w:lang w:val="en-US"/>
        </w:rPr>
        <w:t>Discussion required</w:t>
      </w:r>
    </w:p>
    <w:p w14:paraId="6842C488" w14:textId="5B40DA15" w:rsidR="004A01BB" w:rsidRPr="00DC3DBA" w:rsidRDefault="00DC3DBA" w:rsidP="004A01BB">
      <w:pPr>
        <w:keepNext/>
        <w:spacing w:after="120" w:line="259" w:lineRule="auto"/>
        <w:rPr>
          <w:rFonts w:ascii="Arial" w:hAnsi="Arial" w:cs="Arial"/>
          <w:b/>
          <w:lang w:val="en-US" w:eastAsia="zh-CN"/>
        </w:rPr>
      </w:pPr>
      <w:r w:rsidRPr="00DC3DBA">
        <w:rPr>
          <w:rFonts w:ascii="Arial" w:hAnsi="Arial" w:cs="Arial" w:hint="eastAsia"/>
          <w:b/>
          <w:lang w:val="en-US" w:eastAsia="zh-CN"/>
        </w:rPr>
        <w:t>2</w:t>
      </w:r>
      <w:r w:rsidRPr="00DC3DBA">
        <w:rPr>
          <w:rFonts w:ascii="Arial" w:hAnsi="Arial" w:cs="Arial" w:hint="eastAsia"/>
          <w:b/>
          <w:vertAlign w:val="superscript"/>
          <w:lang w:val="en-US" w:eastAsia="zh-CN"/>
        </w:rPr>
        <w:t>nd</w:t>
      </w:r>
      <w:r w:rsidRPr="00DC3DBA">
        <w:rPr>
          <w:rFonts w:ascii="Arial" w:hAnsi="Arial" w:cs="Arial" w:hint="eastAsia"/>
          <w:b/>
          <w:lang w:val="en-US" w:eastAsia="zh-CN"/>
        </w:rPr>
        <w:t xml:space="preserve"> ad-hoc </w:t>
      </w:r>
      <w:r w:rsidR="003B39AA" w:rsidRPr="00DC3DBA">
        <w:rPr>
          <w:rFonts w:ascii="Arial" w:hAnsi="Arial" w:cs="Arial"/>
          <w:b/>
          <w:lang w:val="en-US" w:eastAsia="zh-CN"/>
        </w:rPr>
        <w:t>Discussion:</w:t>
      </w:r>
    </w:p>
    <w:p w14:paraId="57639E21" w14:textId="3E7364A1" w:rsidR="003B39AA" w:rsidRPr="00C36F7D" w:rsidRDefault="00677B66" w:rsidP="004A01BB">
      <w:pPr>
        <w:keepNext/>
        <w:spacing w:after="120" w:line="259" w:lineRule="auto"/>
        <w:rPr>
          <w:rFonts w:ascii="Arial" w:hAnsi="Arial" w:cs="Arial"/>
          <w:bCs/>
          <w:lang w:val="en-US" w:eastAsia="zh-CN"/>
        </w:rPr>
      </w:pPr>
      <w:r w:rsidRPr="00C36F7D">
        <w:rPr>
          <w:rFonts w:ascii="Arial" w:hAnsi="Arial" w:cs="Arial"/>
          <w:bCs/>
          <w:lang w:val="en-US" w:eastAsia="zh-CN"/>
        </w:rPr>
        <w:t xml:space="preserve">Eutelsat: beam lock is assumed in TS. VSAT will search for the signal, and beam locking this direction. This is a common function of VSAT operation. </w:t>
      </w:r>
      <w:r w:rsidR="004D77A6" w:rsidRPr="00C36F7D">
        <w:rPr>
          <w:rFonts w:ascii="Arial" w:hAnsi="Arial" w:cs="Arial"/>
          <w:bCs/>
          <w:lang w:val="en-US" w:eastAsia="zh-CN"/>
        </w:rPr>
        <w:t xml:space="preserve">This is </w:t>
      </w:r>
      <w:proofErr w:type="gramStart"/>
      <w:r w:rsidR="004D77A6" w:rsidRPr="00C36F7D">
        <w:rPr>
          <w:rFonts w:ascii="Arial" w:hAnsi="Arial" w:cs="Arial"/>
          <w:bCs/>
          <w:lang w:val="en-US" w:eastAsia="zh-CN"/>
        </w:rPr>
        <w:t>test</w:t>
      </w:r>
      <w:proofErr w:type="gramEnd"/>
      <w:r w:rsidR="004D77A6" w:rsidRPr="00C36F7D">
        <w:rPr>
          <w:rFonts w:ascii="Arial" w:hAnsi="Arial" w:cs="Arial"/>
          <w:bCs/>
          <w:lang w:val="en-US" w:eastAsia="zh-CN"/>
        </w:rPr>
        <w:t xml:space="preserve"> mode. </w:t>
      </w:r>
    </w:p>
    <w:p w14:paraId="34F279BA" w14:textId="5403017B" w:rsidR="00677B66" w:rsidRPr="00C36F7D" w:rsidRDefault="00677B66" w:rsidP="004A01BB">
      <w:pPr>
        <w:keepNext/>
        <w:spacing w:after="120" w:line="259" w:lineRule="auto"/>
        <w:rPr>
          <w:rFonts w:ascii="Arial" w:hAnsi="Arial" w:cs="Arial"/>
          <w:bCs/>
          <w:lang w:val="en-US" w:eastAsia="zh-CN"/>
        </w:rPr>
      </w:pPr>
      <w:r w:rsidRPr="00C36F7D">
        <w:rPr>
          <w:rFonts w:ascii="Arial" w:hAnsi="Arial" w:cs="Arial"/>
          <w:bCs/>
          <w:lang w:val="en-US" w:eastAsia="zh-CN"/>
        </w:rPr>
        <w:t xml:space="preserve">Huawei: if the link antenna is different direction, what happens? The beam of link antenna would be </w:t>
      </w:r>
      <w:proofErr w:type="gramStart"/>
      <w:r w:rsidRPr="00C36F7D">
        <w:rPr>
          <w:rFonts w:ascii="Arial" w:hAnsi="Arial" w:cs="Arial"/>
          <w:bCs/>
          <w:lang w:val="en-US" w:eastAsia="zh-CN"/>
        </w:rPr>
        <w:t>wide,</w:t>
      </w:r>
      <w:proofErr w:type="gramEnd"/>
      <w:r w:rsidRPr="00C36F7D">
        <w:rPr>
          <w:rFonts w:ascii="Arial" w:hAnsi="Arial" w:cs="Arial"/>
          <w:bCs/>
          <w:lang w:val="en-US" w:eastAsia="zh-CN"/>
        </w:rPr>
        <w:t xml:space="preserve"> there will be impacts on VSAT beam searching.</w:t>
      </w:r>
    </w:p>
    <w:p w14:paraId="78B2CF37" w14:textId="656256BF" w:rsidR="00966709" w:rsidRPr="00C36F7D" w:rsidRDefault="00966709" w:rsidP="004A01BB">
      <w:pPr>
        <w:keepNext/>
        <w:spacing w:after="120" w:line="259" w:lineRule="auto"/>
        <w:rPr>
          <w:rFonts w:ascii="Arial" w:hAnsi="Arial" w:cs="Arial"/>
          <w:bCs/>
          <w:lang w:val="en-US" w:eastAsia="zh-CN"/>
        </w:rPr>
      </w:pPr>
      <w:r w:rsidRPr="00C36F7D">
        <w:rPr>
          <w:rFonts w:ascii="Arial" w:hAnsi="Arial" w:cs="Arial"/>
          <w:bCs/>
          <w:lang w:val="en-US" w:eastAsia="zh-CN"/>
        </w:rPr>
        <w:t xml:space="preserve">Keysight: if we can force the UE to a specific direction, this is a beam lock function. </w:t>
      </w:r>
    </w:p>
    <w:p w14:paraId="02CF4FB5" w14:textId="4FD1019F" w:rsidR="00966709" w:rsidRPr="00C36F7D" w:rsidRDefault="00966709" w:rsidP="004A01BB">
      <w:pPr>
        <w:keepNext/>
        <w:spacing w:after="120" w:line="259" w:lineRule="auto"/>
        <w:rPr>
          <w:rFonts w:ascii="Arial" w:hAnsi="Arial" w:cs="Arial"/>
          <w:bCs/>
          <w:lang w:val="en-US" w:eastAsia="zh-CN"/>
        </w:rPr>
      </w:pPr>
      <w:r w:rsidRPr="00C36F7D">
        <w:rPr>
          <w:rFonts w:ascii="Arial" w:hAnsi="Arial" w:cs="Arial"/>
          <w:bCs/>
          <w:lang w:val="en-US" w:eastAsia="zh-CN"/>
        </w:rPr>
        <w:t xml:space="preserve">Nokia: is this not for mechanical controlled VSAT. For FR2, beam locking is a controversial issue. </w:t>
      </w:r>
    </w:p>
    <w:p w14:paraId="55AB96E1" w14:textId="75B23129" w:rsidR="00966709" w:rsidRPr="00C36F7D" w:rsidRDefault="00966709" w:rsidP="004A01BB">
      <w:pPr>
        <w:keepNext/>
        <w:spacing w:after="120" w:line="259" w:lineRule="auto"/>
        <w:rPr>
          <w:rFonts w:ascii="Arial" w:hAnsi="Arial" w:cs="Arial"/>
          <w:bCs/>
          <w:lang w:val="en-US" w:eastAsia="zh-CN"/>
        </w:rPr>
      </w:pPr>
      <w:r w:rsidRPr="00C36F7D">
        <w:rPr>
          <w:rFonts w:ascii="Arial" w:hAnsi="Arial" w:cs="Arial"/>
          <w:bCs/>
          <w:lang w:val="en-US" w:eastAsia="zh-CN"/>
        </w:rPr>
        <w:t xml:space="preserve">Qualcomm: beam lock is applied to all test cases? Or just TRP </w:t>
      </w:r>
    </w:p>
    <w:p w14:paraId="39DA34F6" w14:textId="3C75E676" w:rsidR="009F0507" w:rsidRPr="00C36F7D" w:rsidRDefault="009F0507" w:rsidP="004A01BB">
      <w:pPr>
        <w:keepNext/>
        <w:spacing w:after="120" w:line="259" w:lineRule="auto"/>
        <w:rPr>
          <w:rFonts w:ascii="Arial" w:hAnsi="Arial" w:cs="Arial"/>
          <w:bCs/>
          <w:lang w:val="en-US" w:eastAsia="zh-CN"/>
        </w:rPr>
      </w:pPr>
      <w:r w:rsidRPr="00C36F7D">
        <w:rPr>
          <w:rFonts w:ascii="Arial" w:hAnsi="Arial" w:cs="Arial"/>
          <w:bCs/>
          <w:lang w:val="en-US" w:eastAsia="zh-CN"/>
        </w:rPr>
        <w:t>Samsung: for TRP requirement, beam lock is needed. Even we can force the UE to a direction, a range will be tested so beam lock is also required.</w:t>
      </w:r>
    </w:p>
    <w:p w14:paraId="1C9DBA9B" w14:textId="1451DDB5" w:rsidR="009F0507" w:rsidRPr="00C36F7D" w:rsidRDefault="009F0507" w:rsidP="004A01BB">
      <w:pPr>
        <w:keepNext/>
        <w:spacing w:after="120" w:line="259" w:lineRule="auto"/>
        <w:rPr>
          <w:rFonts w:ascii="Arial" w:hAnsi="Arial" w:cs="Arial"/>
          <w:bCs/>
          <w:lang w:val="en-US" w:eastAsia="zh-CN"/>
        </w:rPr>
      </w:pPr>
      <w:r w:rsidRPr="00C36F7D">
        <w:rPr>
          <w:rFonts w:ascii="Arial" w:hAnsi="Arial" w:cs="Arial"/>
          <w:bCs/>
          <w:lang w:val="en-US" w:eastAsia="zh-CN"/>
        </w:rPr>
        <w:t>Keysight: I mean the beam direction will not be change even during TRP testing, that’s why beam locking is not needed on top of this VSAT function.</w:t>
      </w:r>
      <w:r w:rsidR="004D77A6" w:rsidRPr="00C36F7D">
        <w:rPr>
          <w:rFonts w:ascii="Arial" w:hAnsi="Arial" w:cs="Arial"/>
          <w:bCs/>
          <w:lang w:val="en-US" w:eastAsia="zh-CN"/>
        </w:rPr>
        <w:t xml:space="preserve"> For TRP, we can do differently, EIRP is sufficient for VSAT. </w:t>
      </w:r>
    </w:p>
    <w:p w14:paraId="230E6354" w14:textId="4B2BBF0F" w:rsidR="009F0507" w:rsidRPr="00C36F7D" w:rsidRDefault="009F0507" w:rsidP="004A01BB">
      <w:pPr>
        <w:keepNext/>
        <w:spacing w:after="120" w:line="259" w:lineRule="auto"/>
        <w:rPr>
          <w:rFonts w:ascii="Arial" w:hAnsi="Arial" w:cs="Arial"/>
          <w:bCs/>
          <w:lang w:val="en-US" w:eastAsia="zh-CN"/>
        </w:rPr>
      </w:pPr>
      <w:r w:rsidRPr="00C36F7D">
        <w:rPr>
          <w:rFonts w:ascii="Arial" w:hAnsi="Arial" w:cs="Arial"/>
          <w:bCs/>
          <w:lang w:val="en-US" w:eastAsia="zh-CN"/>
        </w:rPr>
        <w:t>Huawei: we think VSAT TRP testing is different from FR2 handset measurements.</w:t>
      </w:r>
    </w:p>
    <w:p w14:paraId="2BEC96F9" w14:textId="63CA9DFE" w:rsidR="004D77A6" w:rsidRPr="00C36F7D" w:rsidRDefault="004D77A6" w:rsidP="004A01BB">
      <w:pPr>
        <w:keepNext/>
        <w:spacing w:after="120" w:line="259" w:lineRule="auto"/>
        <w:rPr>
          <w:rFonts w:ascii="Arial" w:hAnsi="Arial" w:cs="Arial"/>
          <w:bCs/>
          <w:lang w:val="en-US" w:eastAsia="zh-CN"/>
        </w:rPr>
      </w:pPr>
      <w:r w:rsidRPr="00C36F7D">
        <w:rPr>
          <w:rFonts w:ascii="Arial" w:hAnsi="Arial" w:cs="Arial"/>
          <w:bCs/>
          <w:lang w:val="en-US" w:eastAsia="zh-CN"/>
        </w:rPr>
        <w:t xml:space="preserve">R&amp;S: </w:t>
      </w:r>
    </w:p>
    <w:p w14:paraId="690ABFBB" w14:textId="77777777" w:rsidR="00677B66" w:rsidRPr="00C36F7D" w:rsidRDefault="00677B66" w:rsidP="004A01BB">
      <w:pPr>
        <w:keepNext/>
        <w:spacing w:after="120" w:line="259" w:lineRule="auto"/>
        <w:rPr>
          <w:rFonts w:ascii="Arial" w:hAnsi="Arial" w:cs="Arial"/>
          <w:bCs/>
          <w:lang w:val="en-US" w:eastAsia="zh-CN"/>
        </w:rPr>
      </w:pPr>
    </w:p>
    <w:p w14:paraId="77450CEC" w14:textId="08518A17" w:rsidR="00677B66" w:rsidRPr="00C36F7D" w:rsidRDefault="00DC3DBA" w:rsidP="004A01BB">
      <w:pPr>
        <w:keepNext/>
        <w:spacing w:after="120" w:line="259" w:lineRule="auto"/>
        <w:rPr>
          <w:rFonts w:ascii="Arial" w:hAnsi="Arial" w:cs="Arial"/>
          <w:bCs/>
          <w:highlight w:val="green"/>
          <w:lang w:val="en-US" w:eastAsia="zh-CN"/>
        </w:rPr>
      </w:pPr>
      <w:r>
        <w:rPr>
          <w:rFonts w:ascii="Arial" w:hAnsi="Arial" w:cs="Arial"/>
          <w:bCs/>
          <w:highlight w:val="green"/>
          <w:lang w:val="en-US" w:eastAsia="zh-CN"/>
        </w:rPr>
        <w:t>A</w:t>
      </w:r>
      <w:r>
        <w:rPr>
          <w:rFonts w:ascii="Arial" w:hAnsi="Arial" w:cs="Arial" w:hint="eastAsia"/>
          <w:bCs/>
          <w:highlight w:val="green"/>
          <w:lang w:val="en-US" w:eastAsia="zh-CN"/>
        </w:rPr>
        <w:t>d-hoc agreements</w:t>
      </w:r>
      <w:r w:rsidR="00677B66" w:rsidRPr="00C36F7D">
        <w:rPr>
          <w:rFonts w:ascii="Arial" w:hAnsi="Arial" w:cs="Arial"/>
          <w:bCs/>
          <w:highlight w:val="green"/>
          <w:lang w:val="en-US" w:eastAsia="zh-CN"/>
        </w:rPr>
        <w:t xml:space="preserve">: </w:t>
      </w:r>
    </w:p>
    <w:p w14:paraId="5DBC50A9" w14:textId="18BD8093" w:rsidR="006644D5" w:rsidRPr="00C36F7D" w:rsidRDefault="006644D5" w:rsidP="004A01BB">
      <w:pPr>
        <w:keepNext/>
        <w:spacing w:after="120" w:line="259" w:lineRule="auto"/>
        <w:rPr>
          <w:rFonts w:ascii="Arial" w:hAnsi="Arial" w:cs="Arial"/>
          <w:bCs/>
          <w:lang w:val="en-US" w:eastAsia="zh-CN"/>
        </w:rPr>
      </w:pPr>
      <w:r w:rsidRPr="00C36F7D">
        <w:rPr>
          <w:rFonts w:ascii="Arial" w:hAnsi="Arial" w:cs="Arial"/>
          <w:bCs/>
          <w:highlight w:val="green"/>
          <w:lang w:val="en-US" w:eastAsia="zh-CN"/>
        </w:rPr>
        <w:t xml:space="preserve">RAN4 testability assume that the VSAT beam direction can be controlled to specific direction with reference </w:t>
      </w:r>
      <w:proofErr w:type="gramStart"/>
      <w:r w:rsidRPr="00C36F7D">
        <w:rPr>
          <w:rFonts w:ascii="Arial" w:hAnsi="Arial" w:cs="Arial"/>
          <w:bCs/>
          <w:highlight w:val="green"/>
          <w:lang w:val="en-US" w:eastAsia="zh-CN"/>
        </w:rPr>
        <w:t>of</w:t>
      </w:r>
      <w:proofErr w:type="gramEnd"/>
      <w:r w:rsidRPr="00C36F7D">
        <w:rPr>
          <w:rFonts w:ascii="Arial" w:hAnsi="Arial" w:cs="Arial"/>
          <w:bCs/>
          <w:highlight w:val="green"/>
          <w:lang w:val="en-US" w:eastAsia="zh-CN"/>
        </w:rPr>
        <w:t xml:space="preserve"> </w:t>
      </w:r>
      <w:r w:rsidR="005335AE" w:rsidRPr="00C36F7D">
        <w:rPr>
          <w:rFonts w:ascii="Arial" w:hAnsi="Arial" w:cs="Arial"/>
          <w:bCs/>
          <w:highlight w:val="green"/>
          <w:lang w:val="en-US" w:eastAsia="zh-CN"/>
        </w:rPr>
        <w:t xml:space="preserve">declared </w:t>
      </w:r>
      <w:r w:rsidRPr="00C36F7D">
        <w:rPr>
          <w:rFonts w:ascii="Arial" w:hAnsi="Arial" w:cs="Arial"/>
          <w:bCs/>
          <w:highlight w:val="green"/>
          <w:lang w:val="en-US" w:eastAsia="zh-CN"/>
        </w:rPr>
        <w:t xml:space="preserve">VSAT </w:t>
      </w:r>
      <w:r w:rsidR="005335AE" w:rsidRPr="00C36F7D">
        <w:rPr>
          <w:rFonts w:ascii="Arial" w:hAnsi="Arial" w:cs="Arial"/>
          <w:bCs/>
          <w:highlight w:val="green"/>
          <w:lang w:val="en-US" w:eastAsia="zh-CN"/>
        </w:rPr>
        <w:t xml:space="preserve">antenna </w:t>
      </w:r>
      <w:r w:rsidRPr="00C36F7D">
        <w:rPr>
          <w:rFonts w:ascii="Arial" w:hAnsi="Arial" w:cs="Arial"/>
          <w:bCs/>
          <w:highlight w:val="green"/>
          <w:lang w:val="en-US" w:eastAsia="zh-CN"/>
        </w:rPr>
        <w:t>coordinate system and remains there, how to ensure that depends on RAN5 discussions of test mode or other solution.</w:t>
      </w:r>
    </w:p>
    <w:p w14:paraId="1C60EDF8" w14:textId="77777777" w:rsidR="00484241" w:rsidRPr="00C36F7D" w:rsidRDefault="00484241" w:rsidP="00484241">
      <w:pPr>
        <w:keepNext/>
        <w:spacing w:after="120" w:line="259" w:lineRule="auto"/>
        <w:rPr>
          <w:rFonts w:ascii="Arial" w:hAnsi="Arial" w:cs="Arial"/>
          <w:bCs/>
          <w:lang w:val="en-US" w:eastAsia="en-GB"/>
        </w:rPr>
      </w:pPr>
    </w:p>
    <w:p w14:paraId="4D95F419" w14:textId="77777777" w:rsidR="00484241" w:rsidRPr="00C36F7D" w:rsidRDefault="00484241" w:rsidP="00484241">
      <w:pPr>
        <w:pStyle w:val="3"/>
        <w:ind w:left="709"/>
        <w:rPr>
          <w:lang w:val="en-US"/>
        </w:rPr>
      </w:pPr>
      <w:r w:rsidRPr="00C36F7D">
        <w:rPr>
          <w:lang w:val="en-US"/>
        </w:rPr>
        <w:t xml:space="preserve">Sub-topic 2-11: </w:t>
      </w:r>
      <w:proofErr w:type="spellStart"/>
      <w:r w:rsidRPr="00C36F7D">
        <w:rPr>
          <w:lang w:val="en-US"/>
        </w:rPr>
        <w:t>Beampointing</w:t>
      </w:r>
      <w:proofErr w:type="spellEnd"/>
      <w:r w:rsidRPr="00C36F7D">
        <w:rPr>
          <w:lang w:val="en-US"/>
        </w:rPr>
        <w:t xml:space="preserve"> stability</w:t>
      </w:r>
    </w:p>
    <w:p w14:paraId="0CC234FB" w14:textId="77777777" w:rsidR="00484241" w:rsidRPr="00C36F7D" w:rsidRDefault="00484241" w:rsidP="00484241">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1177491E" w14:textId="77777777" w:rsidR="00484241" w:rsidRPr="00C36F7D" w:rsidRDefault="00484241" w:rsidP="00484241">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3 from Nokia in </w:t>
      </w:r>
      <w:hyperlink r:id="rId64" w:history="1">
        <w:r w:rsidRPr="00C36F7D">
          <w:rPr>
            <w:rStyle w:val="aff3"/>
            <w:rFonts w:ascii="Arial" w:hAnsi="Arial" w:cs="Arial"/>
            <w:b/>
            <w:bCs/>
            <w:lang w:val="en-US"/>
          </w:rPr>
          <w:t>R</w:t>
        </w:r>
        <w:hyperlink r:id="rId65" w:history="1">
          <w:r w:rsidRPr="00C36F7D">
            <w:rPr>
              <w:rStyle w:val="aff3"/>
              <w:rFonts w:ascii="Arial" w:hAnsi="Arial" w:cs="Arial"/>
              <w:b/>
              <w:bCs/>
              <w:lang w:val="en-US"/>
            </w:rPr>
            <w:t>R4-2521788</w:t>
          </w:r>
        </w:hyperlink>
      </w:hyperlink>
    </w:p>
    <w:p w14:paraId="283CC5C3" w14:textId="77777777" w:rsidR="00484241" w:rsidRPr="00C36F7D" w:rsidRDefault="00484241" w:rsidP="00484241">
      <w:pPr>
        <w:pStyle w:val="aff8"/>
        <w:numPr>
          <w:ilvl w:val="1"/>
          <w:numId w:val="2"/>
        </w:numPr>
        <w:spacing w:after="120"/>
        <w:ind w:firstLineChars="0"/>
        <w:rPr>
          <w:rFonts w:ascii="Arial" w:eastAsia="宋体" w:hAnsi="Arial" w:cs="Arial"/>
          <w:lang w:val="en-US" w:eastAsia="zh-CN"/>
        </w:rPr>
      </w:pPr>
      <w:r w:rsidRPr="00C36F7D">
        <w:rPr>
          <w:rFonts w:ascii="Arial" w:eastAsia="宋体" w:hAnsi="Arial" w:cs="Arial"/>
          <w:bCs/>
          <w:lang w:val="en-US"/>
        </w:rPr>
        <w:t xml:space="preserve">Proposal 3: Define antenna radiation pattern requirements to implicitly constrain beam pointing </w:t>
      </w:r>
      <w:proofErr w:type="spellStart"/>
      <w:r w:rsidRPr="00C36F7D">
        <w:rPr>
          <w:rFonts w:ascii="Arial" w:eastAsia="宋体" w:hAnsi="Arial" w:cs="Arial"/>
          <w:bCs/>
          <w:lang w:val="en-US"/>
        </w:rPr>
        <w:t>stability.</w:t>
      </w:r>
      <w:r w:rsidRPr="00C36F7D">
        <w:rPr>
          <w:rFonts w:ascii="Arial" w:hAnsi="Arial" w:cs="Arial"/>
          <w:lang w:val="en-US"/>
        </w:rPr>
        <w:t>Proposal</w:t>
      </w:r>
      <w:proofErr w:type="spellEnd"/>
      <w:r w:rsidRPr="00C36F7D">
        <w:rPr>
          <w:rFonts w:ascii="Arial" w:hAnsi="Arial" w:cs="Arial"/>
          <w:lang w:val="en-US"/>
        </w:rPr>
        <w:t xml:space="preserve"> 7</w:t>
      </w:r>
      <w:r w:rsidRPr="00C36F7D">
        <w:rPr>
          <w:rFonts w:ascii="Arial" w:eastAsia="DengXian" w:hAnsi="Arial" w:cs="Arial"/>
          <w:lang w:val="en-US" w:eastAsia="zh-CN"/>
        </w:rPr>
        <w:t xml:space="preserve"> from Eutelsat Group in </w:t>
      </w:r>
      <w:hyperlink r:id="rId66" w:history="1">
        <w:r w:rsidRPr="00C36F7D">
          <w:rPr>
            <w:rStyle w:val="aff3"/>
            <w:rFonts w:ascii="Arial" w:hAnsi="Arial" w:cs="Arial"/>
            <w:b/>
            <w:bCs/>
            <w:lang w:val="en-US"/>
          </w:rPr>
          <w:t>R4-2520340</w:t>
        </w:r>
      </w:hyperlink>
    </w:p>
    <w:p w14:paraId="3E7B96B7" w14:textId="77777777" w:rsidR="00484241" w:rsidRPr="00C36F7D" w:rsidRDefault="00484241" w:rsidP="00484241">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t xml:space="preserve">Moderator Recommendation: </w:t>
      </w:r>
    </w:p>
    <w:p w14:paraId="020F8FAF" w14:textId="4AB47772" w:rsidR="00C47CFE" w:rsidRPr="00900B71" w:rsidRDefault="00484241" w:rsidP="00900B71">
      <w:pPr>
        <w:pStyle w:val="aff8"/>
        <w:keepNext/>
        <w:numPr>
          <w:ilvl w:val="0"/>
          <w:numId w:val="51"/>
        </w:numPr>
        <w:spacing w:after="120" w:line="259" w:lineRule="auto"/>
        <w:ind w:firstLineChars="0"/>
        <w:rPr>
          <w:rFonts w:ascii="Arial" w:eastAsia="PMingLiU" w:hAnsi="Arial" w:cs="Arial" w:hint="eastAsia"/>
          <w:lang w:val="en-US" w:eastAsia="zh-TW"/>
        </w:rPr>
      </w:pPr>
      <w:r w:rsidRPr="00C36F7D">
        <w:rPr>
          <w:rFonts w:ascii="Arial" w:hAnsi="Arial" w:cs="Arial"/>
          <w:lang w:val="en-US"/>
        </w:rPr>
        <w:t>Discussion required</w:t>
      </w:r>
    </w:p>
    <w:p w14:paraId="2BFBF768" w14:textId="7A4C206D" w:rsidR="00484241" w:rsidRPr="00900B71" w:rsidRDefault="00900B71" w:rsidP="00484241">
      <w:pPr>
        <w:pStyle w:val="3"/>
        <w:numPr>
          <w:ilvl w:val="0"/>
          <w:numId w:val="0"/>
        </w:numPr>
        <w:rPr>
          <w:sz w:val="20"/>
          <w:szCs w:val="11"/>
          <w:lang w:val="en-US"/>
        </w:rPr>
      </w:pPr>
      <w:r>
        <w:rPr>
          <w:rFonts w:hint="eastAsia"/>
          <w:sz w:val="20"/>
          <w:szCs w:val="11"/>
          <w:lang w:val="en-US"/>
        </w:rPr>
        <w:t>moderator</w:t>
      </w:r>
      <w:r w:rsidR="00C47CFE" w:rsidRPr="00900B71">
        <w:rPr>
          <w:sz w:val="20"/>
          <w:szCs w:val="11"/>
          <w:lang w:val="en-US"/>
        </w:rPr>
        <w:t xml:space="preserve">: this </w:t>
      </w:r>
      <w:r>
        <w:rPr>
          <w:rFonts w:hint="eastAsia"/>
          <w:sz w:val="20"/>
          <w:szCs w:val="11"/>
          <w:lang w:val="en-US"/>
        </w:rPr>
        <w:t xml:space="preserve">issue </w:t>
      </w:r>
      <w:r w:rsidR="00C47CFE" w:rsidRPr="00900B71">
        <w:rPr>
          <w:sz w:val="20"/>
          <w:szCs w:val="11"/>
          <w:lang w:val="en-US"/>
        </w:rPr>
        <w:t>is cover</w:t>
      </w:r>
      <w:r w:rsidR="00C36F7D" w:rsidRPr="00900B71">
        <w:rPr>
          <w:sz w:val="20"/>
          <w:szCs w:val="11"/>
          <w:lang w:val="en-US"/>
        </w:rPr>
        <w:t>e</w:t>
      </w:r>
      <w:r w:rsidR="00C47CFE" w:rsidRPr="00900B71">
        <w:rPr>
          <w:sz w:val="20"/>
          <w:szCs w:val="11"/>
          <w:lang w:val="en-US"/>
        </w:rPr>
        <w:t>d by a CR from Keysight.</w:t>
      </w:r>
    </w:p>
    <w:p w14:paraId="0FD79808" w14:textId="77777777" w:rsidR="00C47CFE" w:rsidRPr="00900B71" w:rsidRDefault="00C47CFE" w:rsidP="00C47CFE">
      <w:pPr>
        <w:rPr>
          <w:lang w:val="en-US" w:eastAsia="zh-CN"/>
        </w:rPr>
      </w:pPr>
    </w:p>
    <w:p w14:paraId="7C4F2AEB" w14:textId="33241F03" w:rsidR="00484241" w:rsidRPr="00C36F7D" w:rsidRDefault="00484241" w:rsidP="00484241">
      <w:pPr>
        <w:pStyle w:val="3"/>
        <w:ind w:left="709"/>
        <w:rPr>
          <w:lang w:val="en-US"/>
        </w:rPr>
      </w:pPr>
      <w:r w:rsidRPr="00C36F7D">
        <w:rPr>
          <w:lang w:val="en-US"/>
        </w:rPr>
        <w:t>Sub-topic 2-12: EIRP measureme</w:t>
      </w:r>
      <w:r w:rsidR="00C36F7D" w:rsidRPr="00C36F7D">
        <w:rPr>
          <w:lang w:val="en-US"/>
        </w:rPr>
        <w:t>nt</w:t>
      </w:r>
      <w:r w:rsidRPr="00C36F7D">
        <w:rPr>
          <w:lang w:val="en-US"/>
        </w:rPr>
        <w:t xml:space="preserve"> method and grid baseline</w:t>
      </w:r>
    </w:p>
    <w:p w14:paraId="042E66EC" w14:textId="77777777" w:rsidR="00484241" w:rsidRPr="00C36F7D" w:rsidRDefault="00484241" w:rsidP="00484241">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032F0E48" w14:textId="77777777" w:rsidR="00484241" w:rsidRPr="00C36F7D" w:rsidRDefault="00484241" w:rsidP="00484241">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1 from CATT in </w:t>
      </w:r>
      <w:hyperlink r:id="rId67" w:history="1">
        <w:r w:rsidRPr="00C36F7D">
          <w:rPr>
            <w:rStyle w:val="aff3"/>
            <w:rFonts w:ascii="Arial" w:hAnsi="Arial" w:cs="Arial"/>
            <w:b/>
            <w:bCs/>
            <w:lang w:val="en-US"/>
          </w:rPr>
          <w:t>R4-2520134</w:t>
        </w:r>
      </w:hyperlink>
    </w:p>
    <w:p w14:paraId="3F438984" w14:textId="77777777" w:rsidR="00484241" w:rsidRPr="00C36F7D" w:rsidRDefault="00484241" w:rsidP="00484241">
      <w:pPr>
        <w:pStyle w:val="aff8"/>
        <w:numPr>
          <w:ilvl w:val="1"/>
          <w:numId w:val="2"/>
        </w:numPr>
        <w:ind w:firstLineChars="0"/>
        <w:rPr>
          <w:rFonts w:ascii="Arial" w:eastAsiaTheme="minorEastAsia" w:hAnsi="Arial" w:cs="Arial"/>
          <w:bCs/>
          <w:lang w:val="en-US" w:eastAsia="zh-CN"/>
        </w:rPr>
      </w:pPr>
      <w:r w:rsidRPr="00C36F7D">
        <w:rPr>
          <w:rFonts w:ascii="Arial" w:eastAsiaTheme="minorEastAsia" w:hAnsi="Arial" w:cs="Arial"/>
          <w:bCs/>
          <w:i/>
          <w:lang w:val="en-US" w:eastAsia="zh-CN"/>
        </w:rPr>
        <w:t>Proposal 1:</w:t>
      </w:r>
      <w:r w:rsidRPr="00C36F7D">
        <w:rPr>
          <w:rFonts w:ascii="Arial" w:eastAsiaTheme="minorEastAsia" w:hAnsi="Arial" w:cs="Arial"/>
          <w:bCs/>
          <w:i/>
          <w:lang w:val="en-US" w:eastAsia="zh-CN"/>
        </w:rPr>
        <w:tab/>
      </w:r>
      <w:r w:rsidRPr="00C36F7D">
        <w:rPr>
          <w:rFonts w:ascii="Arial" w:eastAsiaTheme="minorEastAsia" w:hAnsi="Arial" w:cs="Arial"/>
          <w:bCs/>
          <w:lang w:val="en-US" w:eastAsia="zh-CN"/>
        </w:rPr>
        <w:t xml:space="preserve">For the defined performance requirements with EIRP test metrics in TS 38.101-5, RAN4 could consider adopt the classical EIRP measurement procedures in TR 38.810 clause 5.2.3.3.2 as baseline, together with the measurement grid for EIRP in TS 38.101-5 Figure 9.2.1.2-1. </w:t>
      </w:r>
    </w:p>
    <w:p w14:paraId="1CFF70FD" w14:textId="77777777" w:rsidR="00484241" w:rsidRPr="00C36F7D" w:rsidRDefault="00484241" w:rsidP="00484241">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lastRenderedPageBreak/>
        <w:t xml:space="preserve">Moderator Recommendation: </w:t>
      </w:r>
    </w:p>
    <w:p w14:paraId="0E9E50D6" w14:textId="77777777" w:rsidR="00484241" w:rsidRPr="00C36F7D" w:rsidRDefault="00484241" w:rsidP="00484241">
      <w:pPr>
        <w:pStyle w:val="aff8"/>
        <w:keepNext/>
        <w:numPr>
          <w:ilvl w:val="0"/>
          <w:numId w:val="51"/>
        </w:numPr>
        <w:spacing w:after="120" w:line="259" w:lineRule="auto"/>
        <w:ind w:firstLineChars="0"/>
        <w:rPr>
          <w:rFonts w:ascii="Arial" w:eastAsia="PMingLiU" w:hAnsi="Arial" w:cs="Arial"/>
          <w:lang w:val="en-US" w:eastAsia="zh-TW"/>
        </w:rPr>
      </w:pPr>
      <w:r w:rsidRPr="00C36F7D">
        <w:rPr>
          <w:rFonts w:ascii="Arial" w:hAnsi="Arial" w:cs="Arial"/>
          <w:lang w:val="en-US"/>
        </w:rPr>
        <w:t>Discussion required</w:t>
      </w:r>
    </w:p>
    <w:p w14:paraId="6A8FDAAF" w14:textId="77777777" w:rsidR="00484241" w:rsidRDefault="00484241" w:rsidP="00484241">
      <w:pPr>
        <w:keepNext/>
        <w:spacing w:after="120" w:line="259" w:lineRule="auto"/>
        <w:rPr>
          <w:rFonts w:ascii="Arial" w:eastAsia="PMingLiU" w:hAnsi="Arial" w:cs="Arial"/>
          <w:lang w:val="en-US" w:eastAsia="zh-CN"/>
        </w:rPr>
      </w:pPr>
    </w:p>
    <w:p w14:paraId="01BBA8A8" w14:textId="77777777" w:rsidR="00900B71" w:rsidRPr="00900B71" w:rsidRDefault="00900B71" w:rsidP="00484241">
      <w:pPr>
        <w:keepNext/>
        <w:spacing w:after="120" w:line="259" w:lineRule="auto"/>
        <w:rPr>
          <w:rFonts w:ascii="Arial" w:eastAsia="PMingLiU" w:hAnsi="Arial" w:cs="Arial"/>
          <w:b/>
          <w:bCs/>
          <w:lang w:val="en-US" w:eastAsia="zh-CN"/>
        </w:rPr>
      </w:pPr>
      <w:r w:rsidRPr="00900B71">
        <w:rPr>
          <w:rFonts w:ascii="Arial" w:eastAsia="PMingLiU" w:hAnsi="Arial" w:cs="Arial" w:hint="eastAsia"/>
          <w:b/>
          <w:bCs/>
          <w:lang w:val="en-US" w:eastAsia="zh-CN"/>
        </w:rPr>
        <w:t>2</w:t>
      </w:r>
      <w:r w:rsidRPr="00900B71">
        <w:rPr>
          <w:rFonts w:ascii="Arial" w:eastAsia="PMingLiU" w:hAnsi="Arial" w:cs="Arial" w:hint="eastAsia"/>
          <w:b/>
          <w:bCs/>
          <w:vertAlign w:val="superscript"/>
          <w:lang w:val="en-US" w:eastAsia="zh-CN"/>
        </w:rPr>
        <w:t>nd</w:t>
      </w:r>
      <w:r w:rsidRPr="00900B71">
        <w:rPr>
          <w:rFonts w:ascii="Arial" w:eastAsia="PMingLiU" w:hAnsi="Arial" w:cs="Arial" w:hint="eastAsia"/>
          <w:b/>
          <w:bCs/>
          <w:lang w:val="en-US" w:eastAsia="zh-CN"/>
        </w:rPr>
        <w:t xml:space="preserve"> ad-hoc </w:t>
      </w:r>
      <w:proofErr w:type="spellStart"/>
      <w:r w:rsidRPr="00900B71">
        <w:rPr>
          <w:rFonts w:ascii="Arial" w:eastAsia="PMingLiU" w:hAnsi="Arial" w:cs="Arial" w:hint="eastAsia"/>
          <w:b/>
          <w:bCs/>
          <w:lang w:val="en-US" w:eastAsia="zh-CN"/>
        </w:rPr>
        <w:t>discussion:</w:t>
      </w:r>
    </w:p>
    <w:p w14:paraId="687711F6" w14:textId="1B0DF6A4" w:rsidR="004F423B" w:rsidRDefault="004F423B" w:rsidP="00484241">
      <w:pPr>
        <w:keepNext/>
        <w:spacing w:after="120" w:line="259" w:lineRule="auto"/>
        <w:rPr>
          <w:rFonts w:ascii="Arial" w:eastAsia="PMingLiU" w:hAnsi="Arial" w:cs="Arial"/>
          <w:lang w:val="en-US" w:eastAsia="zh-CN"/>
        </w:rPr>
      </w:pPr>
      <w:proofErr w:type="spellEnd"/>
      <w:r>
        <w:rPr>
          <w:rFonts w:ascii="Arial" w:eastAsia="PMingLiU" w:hAnsi="Arial" w:cs="Arial" w:hint="eastAsia"/>
          <w:lang w:val="en-US" w:eastAsia="zh-CN"/>
        </w:rPr>
        <w:t xml:space="preserve">Keysight: this is not acceptable. </w:t>
      </w:r>
      <w:r>
        <w:rPr>
          <w:rFonts w:ascii="Arial" w:eastAsia="PMingLiU" w:hAnsi="Arial" w:cs="Arial"/>
          <w:lang w:val="en-US" w:eastAsia="zh-CN"/>
        </w:rPr>
        <w:t>D</w:t>
      </w:r>
      <w:r>
        <w:rPr>
          <w:rFonts w:ascii="Arial" w:eastAsia="PMingLiU" w:hAnsi="Arial" w:cs="Arial" w:hint="eastAsia"/>
          <w:lang w:val="en-US" w:eastAsia="zh-CN"/>
        </w:rPr>
        <w:t xml:space="preserve">ifferent VSAT has different antenna size then the grid size would be different. </w:t>
      </w:r>
      <w:r>
        <w:rPr>
          <w:rFonts w:ascii="Arial" w:eastAsia="PMingLiU" w:hAnsi="Arial" w:cs="Arial"/>
          <w:lang w:val="en-US" w:eastAsia="zh-CN"/>
        </w:rPr>
        <w:t>M</w:t>
      </w:r>
      <w:r>
        <w:rPr>
          <w:rFonts w:ascii="Arial" w:eastAsia="PMingLiU" w:hAnsi="Arial" w:cs="Arial" w:hint="eastAsia"/>
          <w:lang w:val="en-US" w:eastAsia="zh-CN"/>
        </w:rPr>
        <w:t xml:space="preserve">ore study is needed. </w:t>
      </w:r>
      <w:r>
        <w:rPr>
          <w:rFonts w:ascii="Arial" w:eastAsia="PMingLiU" w:hAnsi="Arial" w:cs="Arial"/>
          <w:lang w:val="en-US" w:eastAsia="zh-CN"/>
        </w:rPr>
        <w:t>E</w:t>
      </w:r>
      <w:r>
        <w:rPr>
          <w:rFonts w:ascii="Arial" w:eastAsia="PMingLiU" w:hAnsi="Arial" w:cs="Arial" w:hint="eastAsia"/>
          <w:lang w:val="en-US" w:eastAsia="zh-CN"/>
        </w:rPr>
        <w:t>specially the worst case</w:t>
      </w:r>
    </w:p>
    <w:p w14:paraId="7E97057B" w14:textId="6BD91F32" w:rsidR="004F423B" w:rsidRDefault="004F423B" w:rsidP="00484241">
      <w:pPr>
        <w:keepNext/>
        <w:spacing w:after="120" w:line="259" w:lineRule="auto"/>
        <w:rPr>
          <w:rFonts w:ascii="Arial" w:eastAsia="PMingLiU" w:hAnsi="Arial" w:cs="Arial"/>
          <w:lang w:val="en-US" w:eastAsia="zh-CN"/>
        </w:rPr>
      </w:pPr>
      <w:r>
        <w:rPr>
          <w:rFonts w:ascii="Arial" w:eastAsia="PMingLiU" w:hAnsi="Arial" w:cs="Arial" w:hint="eastAsia"/>
          <w:lang w:val="en-US" w:eastAsia="zh-CN"/>
        </w:rPr>
        <w:t xml:space="preserve">Samsung: the figure is just an example. </w:t>
      </w:r>
    </w:p>
    <w:p w14:paraId="119DDE60" w14:textId="77777777" w:rsidR="004F423B" w:rsidRDefault="004F423B" w:rsidP="00484241">
      <w:pPr>
        <w:keepNext/>
        <w:spacing w:after="120" w:line="259" w:lineRule="auto"/>
        <w:rPr>
          <w:rFonts w:ascii="Arial" w:eastAsia="PMingLiU" w:hAnsi="Arial" w:cs="Arial"/>
          <w:lang w:val="en-US" w:eastAsia="zh-CN"/>
        </w:rPr>
      </w:pPr>
    </w:p>
    <w:p w14:paraId="7B23823B" w14:textId="77777777" w:rsidR="004F423B" w:rsidRPr="00C36F7D" w:rsidRDefault="004F423B" w:rsidP="00484241">
      <w:pPr>
        <w:keepNext/>
        <w:spacing w:after="120" w:line="259" w:lineRule="auto"/>
        <w:rPr>
          <w:rFonts w:ascii="Arial" w:eastAsia="PMingLiU" w:hAnsi="Arial" w:cs="Arial"/>
          <w:lang w:val="en-US" w:eastAsia="zh-CN"/>
        </w:rPr>
      </w:pPr>
    </w:p>
    <w:p w14:paraId="2BC56D94" w14:textId="70AA939B" w:rsidR="00484241" w:rsidRPr="00C36F7D" w:rsidRDefault="00484241" w:rsidP="00484241">
      <w:pPr>
        <w:pStyle w:val="3"/>
        <w:ind w:left="851"/>
        <w:rPr>
          <w:lang w:val="en-US"/>
        </w:rPr>
      </w:pPr>
      <w:r w:rsidRPr="00C36F7D">
        <w:rPr>
          <w:lang w:val="en-US"/>
        </w:rPr>
        <w:t>Sub-topic 2-13: EIS measureme</w:t>
      </w:r>
      <w:r w:rsidR="004F423B">
        <w:rPr>
          <w:rFonts w:hint="eastAsia"/>
          <w:lang w:val="en-US"/>
        </w:rPr>
        <w:t>nt</w:t>
      </w:r>
      <w:r w:rsidRPr="00C36F7D">
        <w:rPr>
          <w:lang w:val="en-US"/>
        </w:rPr>
        <w:t xml:space="preserve"> method and grid baseline</w:t>
      </w:r>
    </w:p>
    <w:p w14:paraId="50097FDC" w14:textId="77777777" w:rsidR="00484241" w:rsidRPr="00C36F7D" w:rsidRDefault="00484241" w:rsidP="00484241">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177B0480" w14:textId="77777777" w:rsidR="00484241" w:rsidRPr="00C36F7D" w:rsidRDefault="00484241" w:rsidP="00484241">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2 from CATT in </w:t>
      </w:r>
      <w:hyperlink r:id="rId68" w:history="1">
        <w:r w:rsidRPr="00C36F7D">
          <w:rPr>
            <w:rStyle w:val="aff3"/>
            <w:rFonts w:ascii="Arial" w:hAnsi="Arial" w:cs="Arial"/>
            <w:b/>
            <w:bCs/>
            <w:lang w:val="en-US"/>
          </w:rPr>
          <w:t>R4-2520134</w:t>
        </w:r>
      </w:hyperlink>
    </w:p>
    <w:p w14:paraId="6568535A" w14:textId="77777777" w:rsidR="00484241" w:rsidRPr="00C36F7D" w:rsidRDefault="00484241" w:rsidP="00484241">
      <w:pPr>
        <w:pStyle w:val="aff8"/>
        <w:numPr>
          <w:ilvl w:val="1"/>
          <w:numId w:val="2"/>
        </w:numPr>
        <w:ind w:firstLineChars="0"/>
        <w:rPr>
          <w:rFonts w:ascii="Arial" w:eastAsiaTheme="minorEastAsia" w:hAnsi="Arial" w:cs="Arial"/>
          <w:bCs/>
          <w:lang w:val="en-US" w:eastAsia="zh-CN"/>
        </w:rPr>
      </w:pPr>
      <w:r w:rsidRPr="00C36F7D">
        <w:rPr>
          <w:rFonts w:ascii="Arial" w:eastAsiaTheme="minorEastAsia" w:hAnsi="Arial" w:cs="Arial"/>
          <w:bCs/>
          <w:i/>
          <w:lang w:val="en-US" w:eastAsia="zh-CN"/>
        </w:rPr>
        <w:t>Proposal 2:</w:t>
      </w:r>
      <w:r w:rsidRPr="00C36F7D">
        <w:rPr>
          <w:rFonts w:ascii="Arial" w:eastAsiaTheme="minorEastAsia" w:hAnsi="Arial" w:cs="Arial"/>
          <w:bCs/>
          <w:lang w:val="en-US" w:eastAsia="zh-CN"/>
        </w:rPr>
        <w:tab/>
        <w:t xml:space="preserve">For the defined performance requirements with EIS test metrics in TS 38.101-5, RAN4 could consider adopt the classical EIS measurement procedures in TR 38.810 clause 5.2.3.3.4 as baseline, together with the measurement grid for EIS in TS 38.101-5 Figure 10.3.2-1. </w:t>
      </w:r>
    </w:p>
    <w:p w14:paraId="6E528E04" w14:textId="77777777" w:rsidR="00484241" w:rsidRPr="00C36F7D" w:rsidRDefault="00484241" w:rsidP="00484241">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t xml:space="preserve">Moderator Recommendation: </w:t>
      </w:r>
    </w:p>
    <w:p w14:paraId="701F25FD" w14:textId="77777777" w:rsidR="00484241" w:rsidRPr="00C36F7D" w:rsidRDefault="00484241" w:rsidP="00484241">
      <w:pPr>
        <w:pStyle w:val="aff8"/>
        <w:keepNext/>
        <w:numPr>
          <w:ilvl w:val="0"/>
          <w:numId w:val="51"/>
        </w:numPr>
        <w:spacing w:after="120" w:line="259" w:lineRule="auto"/>
        <w:ind w:firstLineChars="0"/>
        <w:rPr>
          <w:rFonts w:ascii="Arial" w:eastAsia="PMingLiU" w:hAnsi="Arial" w:cs="Arial"/>
          <w:lang w:val="en-US" w:eastAsia="zh-TW"/>
        </w:rPr>
      </w:pPr>
      <w:r w:rsidRPr="00C36F7D">
        <w:rPr>
          <w:rFonts w:ascii="Arial" w:hAnsi="Arial" w:cs="Arial"/>
          <w:lang w:val="en-US"/>
        </w:rPr>
        <w:t>Discussion required</w:t>
      </w:r>
    </w:p>
    <w:p w14:paraId="76014262" w14:textId="77777777" w:rsidR="00484241" w:rsidRDefault="00484241" w:rsidP="00484241">
      <w:pPr>
        <w:keepNext/>
        <w:spacing w:after="120" w:line="259" w:lineRule="auto"/>
        <w:rPr>
          <w:rFonts w:ascii="Arial" w:eastAsia="PMingLiU" w:hAnsi="Arial" w:cs="Arial"/>
          <w:lang w:val="en-US" w:eastAsia="zh-CN"/>
        </w:rPr>
      </w:pPr>
    </w:p>
    <w:p w14:paraId="66A52F6D" w14:textId="138ADE71" w:rsidR="004F423B" w:rsidRDefault="00900B71" w:rsidP="00484241">
      <w:pPr>
        <w:keepNext/>
        <w:spacing w:after="120" w:line="259" w:lineRule="auto"/>
        <w:rPr>
          <w:rFonts w:ascii="Arial" w:eastAsia="PMingLiU" w:hAnsi="Arial" w:cs="Arial"/>
          <w:lang w:val="en-US" w:eastAsia="zh-CN"/>
        </w:rPr>
      </w:pPr>
      <w:r>
        <w:rPr>
          <w:rFonts w:ascii="Arial" w:eastAsia="PMingLiU" w:hAnsi="Arial" w:cs="Arial"/>
          <w:lang w:val="en-US" w:eastAsia="zh-CN"/>
        </w:rPr>
        <w:t>M</w:t>
      </w:r>
      <w:r>
        <w:rPr>
          <w:rFonts w:ascii="Arial" w:eastAsia="PMingLiU" w:hAnsi="Arial" w:cs="Arial" w:hint="eastAsia"/>
          <w:lang w:val="en-US" w:eastAsia="zh-CN"/>
        </w:rPr>
        <w:t xml:space="preserve">oderator: </w:t>
      </w:r>
      <w:r w:rsidR="004F423B">
        <w:rPr>
          <w:rFonts w:ascii="Arial" w:eastAsia="PMingLiU" w:hAnsi="Arial" w:cs="Arial" w:hint="eastAsia"/>
          <w:lang w:val="en-US" w:eastAsia="zh-CN"/>
        </w:rPr>
        <w:t xml:space="preserve">This is the same issue as above. </w:t>
      </w:r>
    </w:p>
    <w:p w14:paraId="6B213A4A" w14:textId="77777777" w:rsidR="004F423B" w:rsidRPr="00C36F7D" w:rsidRDefault="004F423B" w:rsidP="00484241">
      <w:pPr>
        <w:keepNext/>
        <w:spacing w:after="120" w:line="259" w:lineRule="auto"/>
        <w:rPr>
          <w:rFonts w:ascii="Arial" w:eastAsia="PMingLiU" w:hAnsi="Arial" w:cs="Arial"/>
          <w:lang w:val="en-US" w:eastAsia="zh-CN"/>
        </w:rPr>
      </w:pPr>
    </w:p>
    <w:p w14:paraId="295CA3F6" w14:textId="77777777" w:rsidR="00484241" w:rsidRPr="00C36F7D" w:rsidRDefault="00484241" w:rsidP="00484241">
      <w:pPr>
        <w:pStyle w:val="3"/>
        <w:ind w:left="851"/>
        <w:rPr>
          <w:lang w:val="en-US"/>
        </w:rPr>
      </w:pPr>
      <w:r w:rsidRPr="00C36F7D">
        <w:rPr>
          <w:lang w:val="en-US"/>
        </w:rPr>
        <w:t>Sub-topic 2-14: TRP measurement method</w:t>
      </w:r>
    </w:p>
    <w:p w14:paraId="620ADFAB" w14:textId="77777777" w:rsidR="00484241" w:rsidRPr="00C36F7D" w:rsidRDefault="00484241" w:rsidP="00484241">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56339204" w14:textId="77777777" w:rsidR="00484241" w:rsidRPr="00C36F7D" w:rsidRDefault="00484241" w:rsidP="00484241">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3 and 4 from CATT in </w:t>
      </w:r>
      <w:hyperlink r:id="rId69" w:history="1">
        <w:r w:rsidRPr="00C36F7D">
          <w:rPr>
            <w:rStyle w:val="aff3"/>
            <w:rFonts w:ascii="Arial" w:hAnsi="Arial" w:cs="Arial"/>
            <w:b/>
            <w:bCs/>
            <w:lang w:val="en-US"/>
          </w:rPr>
          <w:t>R4-2520134</w:t>
        </w:r>
      </w:hyperlink>
    </w:p>
    <w:p w14:paraId="137576B4" w14:textId="77777777" w:rsidR="00484241" w:rsidRPr="00C36F7D" w:rsidRDefault="00484241" w:rsidP="00484241">
      <w:pPr>
        <w:pStyle w:val="aff8"/>
        <w:numPr>
          <w:ilvl w:val="1"/>
          <w:numId w:val="2"/>
        </w:numPr>
        <w:ind w:firstLineChars="0"/>
        <w:rPr>
          <w:rFonts w:ascii="Arial" w:eastAsiaTheme="minorEastAsia" w:hAnsi="Arial" w:cs="Arial"/>
          <w:bCs/>
          <w:lang w:val="en-US" w:eastAsia="zh-CN"/>
        </w:rPr>
      </w:pPr>
      <w:r w:rsidRPr="00C36F7D">
        <w:rPr>
          <w:rFonts w:ascii="Arial" w:eastAsiaTheme="minorEastAsia" w:hAnsi="Arial" w:cs="Arial"/>
          <w:bCs/>
          <w:i/>
          <w:lang w:val="en-US" w:eastAsia="zh-CN"/>
        </w:rPr>
        <w:t>Proposal 3:</w:t>
      </w:r>
      <w:r w:rsidRPr="00C36F7D">
        <w:rPr>
          <w:rFonts w:ascii="Arial" w:eastAsiaTheme="minorEastAsia" w:hAnsi="Arial" w:cs="Arial"/>
          <w:bCs/>
          <w:i/>
          <w:lang w:val="en-US" w:eastAsia="zh-CN"/>
        </w:rPr>
        <w:tab/>
      </w:r>
      <w:r w:rsidRPr="00C36F7D">
        <w:rPr>
          <w:rFonts w:ascii="Arial" w:eastAsiaTheme="minorEastAsia" w:hAnsi="Arial" w:cs="Arial"/>
          <w:bCs/>
          <w:lang w:val="en-US" w:eastAsia="zh-CN"/>
        </w:rPr>
        <w:t>For TRP-based requirements with TRP metrics, RAN4 consider integrating the radiated power only over the upper hemisphere for NTN VSAT device.</w:t>
      </w:r>
    </w:p>
    <w:p w14:paraId="1C57834D" w14:textId="77777777" w:rsidR="00484241" w:rsidRPr="00C36F7D" w:rsidRDefault="00484241" w:rsidP="00484241">
      <w:pPr>
        <w:pStyle w:val="aff8"/>
        <w:numPr>
          <w:ilvl w:val="1"/>
          <w:numId w:val="2"/>
        </w:numPr>
        <w:ind w:firstLineChars="0"/>
        <w:rPr>
          <w:rFonts w:ascii="Arial" w:eastAsiaTheme="minorEastAsia" w:hAnsi="Arial" w:cs="Arial"/>
          <w:bCs/>
          <w:lang w:val="en-US" w:eastAsia="zh-CN"/>
        </w:rPr>
      </w:pPr>
      <w:r w:rsidRPr="00C36F7D">
        <w:rPr>
          <w:rFonts w:ascii="Arial" w:hAnsi="Arial" w:cs="Arial"/>
          <w:bCs/>
          <w:i/>
          <w:lang w:val="en-US" w:eastAsia="zh-CN"/>
        </w:rPr>
        <w:t>Proposal 4</w:t>
      </w:r>
      <w:r w:rsidRPr="00C36F7D">
        <w:rPr>
          <w:rFonts w:ascii="Arial" w:hAnsi="Arial" w:cs="Arial"/>
          <w:bCs/>
          <w:lang w:val="en-US" w:eastAsia="zh-CN"/>
        </w:rPr>
        <w:t>:</w:t>
      </w:r>
      <w:r w:rsidRPr="00C36F7D">
        <w:rPr>
          <w:rFonts w:ascii="Arial" w:hAnsi="Arial" w:cs="Arial"/>
          <w:bCs/>
          <w:lang w:val="en-US" w:eastAsia="zh-CN"/>
        </w:rPr>
        <w:tab/>
        <w:t xml:space="preserve">If </w:t>
      </w:r>
      <w:r w:rsidRPr="00C36F7D">
        <w:rPr>
          <w:rFonts w:ascii="Arial" w:hAnsi="Arial" w:cs="Arial"/>
          <w:bCs/>
          <w:i/>
          <w:lang w:val="en-US" w:eastAsia="zh-CN"/>
        </w:rPr>
        <w:t>Proposal 3</w:t>
      </w:r>
      <w:r w:rsidRPr="00C36F7D">
        <w:rPr>
          <w:rFonts w:ascii="Arial" w:hAnsi="Arial" w:cs="Arial"/>
          <w:bCs/>
          <w:lang w:val="en-US" w:eastAsia="zh-CN"/>
        </w:rPr>
        <w:t xml:space="preserve"> is not agreed, consider apply coarse measurement grid for the lower hemisphere for TRP measurement to reduce test time. For example, adopt constant step size grid </w:t>
      </w:r>
      <w:r w:rsidRPr="00C36F7D">
        <w:rPr>
          <w:rFonts w:ascii="Arial" w:hAnsi="Arial" w:cs="Arial"/>
          <w:bCs/>
          <w:lang w:val="en-US"/>
        </w:rPr>
        <w:t></w:t>
      </w:r>
      <w:r w:rsidRPr="00C36F7D">
        <w:rPr>
          <w:rFonts w:ascii="Arial" w:hAnsi="Arial" w:cs="Arial"/>
          <w:bCs/>
          <w:lang w:val="en-US"/>
        </w:rPr>
        <w:t></w:t>
      </w:r>
      <w:r w:rsidRPr="00C36F7D">
        <w:rPr>
          <w:rFonts w:ascii="Arial" w:hAnsi="Arial" w:cs="Arial"/>
          <w:bCs/>
          <w:lang w:val="en-US" w:eastAsia="zh-CN"/>
        </w:rPr>
        <w:t xml:space="preserve"> = </w:t>
      </w:r>
      <w:r w:rsidRPr="00C36F7D">
        <w:rPr>
          <w:rFonts w:ascii="Arial" w:hAnsi="Arial" w:cs="Arial"/>
          <w:bCs/>
          <w:lang w:val="en-US" w:eastAsia="en-GB"/>
        </w:rPr>
        <w:t></w:t>
      </w:r>
      <w:r w:rsidRPr="00C36F7D">
        <w:rPr>
          <w:rFonts w:ascii="Arial" w:hAnsi="Arial" w:cs="Arial"/>
          <w:bCs/>
          <w:lang w:val="en-US" w:eastAsia="en-GB"/>
        </w:rPr>
        <w:t></w:t>
      </w:r>
      <w:r w:rsidRPr="00C36F7D">
        <w:rPr>
          <w:rFonts w:ascii="Arial" w:hAnsi="Arial" w:cs="Arial"/>
          <w:bCs/>
          <w:lang w:val="en-US" w:eastAsia="zh-CN"/>
        </w:rPr>
        <w:t xml:space="preserve"> =15° in the upper hemisphere and </w:t>
      </w:r>
      <w:r w:rsidRPr="00C36F7D">
        <w:rPr>
          <w:rFonts w:ascii="Arial" w:hAnsi="Arial" w:cs="Arial"/>
          <w:bCs/>
          <w:lang w:val="en-US"/>
        </w:rPr>
        <w:t></w:t>
      </w:r>
      <w:r w:rsidRPr="00C36F7D">
        <w:rPr>
          <w:rFonts w:ascii="Arial" w:hAnsi="Arial" w:cs="Arial"/>
          <w:bCs/>
          <w:lang w:val="en-US"/>
        </w:rPr>
        <w:t></w:t>
      </w:r>
      <w:r w:rsidRPr="00C36F7D">
        <w:rPr>
          <w:rFonts w:ascii="Arial" w:hAnsi="Arial" w:cs="Arial"/>
          <w:bCs/>
          <w:lang w:val="en-US" w:eastAsia="zh-CN"/>
        </w:rPr>
        <w:t xml:space="preserve"> = </w:t>
      </w:r>
      <w:r w:rsidRPr="00C36F7D">
        <w:rPr>
          <w:rFonts w:ascii="Arial" w:hAnsi="Arial" w:cs="Arial"/>
          <w:bCs/>
          <w:lang w:val="en-US" w:eastAsia="en-GB"/>
        </w:rPr>
        <w:t></w:t>
      </w:r>
      <w:r w:rsidRPr="00C36F7D">
        <w:rPr>
          <w:rFonts w:ascii="Arial" w:hAnsi="Arial" w:cs="Arial"/>
          <w:bCs/>
          <w:lang w:val="en-US" w:eastAsia="en-GB"/>
        </w:rPr>
        <w:t></w:t>
      </w:r>
      <w:r w:rsidRPr="00C36F7D">
        <w:rPr>
          <w:rFonts w:ascii="Arial" w:hAnsi="Arial" w:cs="Arial"/>
          <w:bCs/>
          <w:lang w:val="en-US" w:eastAsia="zh-CN"/>
        </w:rPr>
        <w:t xml:space="preserve"> =30°in the lower hemisphere.</w:t>
      </w:r>
    </w:p>
    <w:p w14:paraId="6454E561" w14:textId="77777777" w:rsidR="00484241" w:rsidRPr="00C36F7D" w:rsidRDefault="00484241" w:rsidP="00484241">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lastRenderedPageBreak/>
        <w:t xml:space="preserve">Moderator Recommendation: </w:t>
      </w:r>
    </w:p>
    <w:p w14:paraId="27F0B439" w14:textId="77777777" w:rsidR="00484241" w:rsidRPr="00C36F7D" w:rsidRDefault="00484241" w:rsidP="00484241">
      <w:pPr>
        <w:pStyle w:val="aff8"/>
        <w:keepNext/>
        <w:numPr>
          <w:ilvl w:val="0"/>
          <w:numId w:val="51"/>
        </w:numPr>
        <w:spacing w:after="120" w:line="259" w:lineRule="auto"/>
        <w:ind w:firstLineChars="0"/>
        <w:rPr>
          <w:rFonts w:ascii="Arial" w:eastAsia="PMingLiU" w:hAnsi="Arial" w:cs="Arial"/>
          <w:lang w:val="en-US" w:eastAsia="zh-TW"/>
        </w:rPr>
      </w:pPr>
      <w:r w:rsidRPr="00C36F7D">
        <w:rPr>
          <w:rFonts w:ascii="Arial" w:hAnsi="Arial" w:cs="Arial"/>
          <w:lang w:val="en-US"/>
        </w:rPr>
        <w:t>Discussion required</w:t>
      </w:r>
    </w:p>
    <w:p w14:paraId="583EBD75" w14:textId="77777777" w:rsidR="00484241" w:rsidRDefault="00484241" w:rsidP="00484241">
      <w:pPr>
        <w:keepNext/>
        <w:spacing w:after="120" w:line="259" w:lineRule="auto"/>
        <w:rPr>
          <w:rFonts w:ascii="Arial" w:hAnsi="Arial" w:cs="Arial"/>
          <w:bCs/>
          <w:lang w:val="en-US" w:eastAsia="zh-CN"/>
        </w:rPr>
      </w:pPr>
    </w:p>
    <w:p w14:paraId="489E4AE5" w14:textId="77777777" w:rsidR="00900B71" w:rsidRPr="00900B71" w:rsidRDefault="00900B71" w:rsidP="00484241">
      <w:pPr>
        <w:keepNext/>
        <w:spacing w:after="120" w:line="259" w:lineRule="auto"/>
        <w:rPr>
          <w:rFonts w:ascii="Arial" w:hAnsi="Arial" w:cs="Arial"/>
          <w:b/>
          <w:lang w:val="en-US" w:eastAsia="zh-CN"/>
        </w:rPr>
      </w:pPr>
      <w:r w:rsidRPr="00900B71">
        <w:rPr>
          <w:rFonts w:ascii="Arial" w:hAnsi="Arial" w:cs="Arial"/>
          <w:b/>
          <w:lang w:val="en-US" w:eastAsia="zh-CN"/>
        </w:rPr>
        <w:t>A</w:t>
      </w:r>
      <w:r w:rsidRPr="00900B71">
        <w:rPr>
          <w:rFonts w:ascii="Arial" w:hAnsi="Arial" w:cs="Arial" w:hint="eastAsia"/>
          <w:b/>
          <w:lang w:val="en-US" w:eastAsia="zh-CN"/>
        </w:rPr>
        <w:t xml:space="preserve">d-hoc </w:t>
      </w:r>
      <w:proofErr w:type="spellStart"/>
      <w:r w:rsidRPr="00900B71">
        <w:rPr>
          <w:rFonts w:ascii="Arial" w:hAnsi="Arial" w:cs="Arial" w:hint="eastAsia"/>
          <w:b/>
          <w:lang w:val="en-US" w:eastAsia="zh-CN"/>
        </w:rPr>
        <w:t>discussion:</w:t>
      </w:r>
    </w:p>
    <w:p w14:paraId="3B88E906" w14:textId="0AC5280E" w:rsidR="004F423B" w:rsidRDefault="004F423B" w:rsidP="00484241">
      <w:pPr>
        <w:keepNext/>
        <w:spacing w:after="120" w:line="259" w:lineRule="auto"/>
        <w:rPr>
          <w:rFonts w:ascii="Arial" w:hAnsi="Arial" w:cs="Arial"/>
          <w:bCs/>
          <w:lang w:val="en-US" w:eastAsia="zh-CN"/>
        </w:rPr>
      </w:pPr>
      <w:r>
        <w:rPr>
          <w:rFonts w:ascii="Arial" w:hAnsi="Arial" w:cs="Arial" w:hint="eastAsia"/>
          <w:bCs/>
          <w:lang w:val="en-US" w:eastAsia="zh-CN"/>
        </w:rPr>
        <w:t>Keysight</w:t>
      </w:r>
      <w:proofErr w:type="spellEnd"/>
      <w:r>
        <w:rPr>
          <w:rFonts w:ascii="Arial" w:hAnsi="Arial" w:cs="Arial" w:hint="eastAsia"/>
          <w:bCs/>
          <w:lang w:val="en-US" w:eastAsia="zh-CN"/>
        </w:rPr>
        <w:t xml:space="preserve">: the step size grid will be redefined first. </w:t>
      </w:r>
      <w:r>
        <w:rPr>
          <w:rFonts w:ascii="Arial" w:hAnsi="Arial" w:cs="Arial"/>
          <w:bCs/>
          <w:lang w:val="en-US" w:eastAsia="zh-CN"/>
        </w:rPr>
        <w:t>T</w:t>
      </w:r>
      <w:r>
        <w:rPr>
          <w:rFonts w:ascii="Arial" w:hAnsi="Arial" w:cs="Arial" w:hint="eastAsia"/>
          <w:bCs/>
          <w:lang w:val="en-US" w:eastAsia="zh-CN"/>
        </w:rPr>
        <w:t xml:space="preserve">he TRP integration should also be updated. </w:t>
      </w:r>
    </w:p>
    <w:p w14:paraId="54DC93AE" w14:textId="77777777" w:rsidR="004F423B" w:rsidRDefault="004F423B" w:rsidP="00484241">
      <w:pPr>
        <w:keepNext/>
        <w:spacing w:after="120" w:line="259" w:lineRule="auto"/>
        <w:rPr>
          <w:rFonts w:ascii="Arial" w:hAnsi="Arial" w:cs="Arial"/>
          <w:bCs/>
          <w:lang w:val="en-US" w:eastAsia="zh-CN"/>
        </w:rPr>
      </w:pPr>
    </w:p>
    <w:p w14:paraId="1F13F250" w14:textId="77777777" w:rsidR="004F423B" w:rsidRPr="00C36F7D" w:rsidRDefault="004F423B" w:rsidP="00484241">
      <w:pPr>
        <w:keepNext/>
        <w:spacing w:after="120" w:line="259" w:lineRule="auto"/>
        <w:rPr>
          <w:rFonts w:ascii="Arial" w:hAnsi="Arial" w:cs="Arial"/>
          <w:bCs/>
          <w:lang w:val="en-US" w:eastAsia="zh-CN"/>
        </w:rPr>
      </w:pPr>
    </w:p>
    <w:p w14:paraId="79F707AB" w14:textId="77777777" w:rsidR="00484241" w:rsidRPr="00C36F7D" w:rsidRDefault="00484241" w:rsidP="00484241">
      <w:pPr>
        <w:pStyle w:val="3"/>
        <w:ind w:left="709"/>
        <w:rPr>
          <w:lang w:val="en-US"/>
        </w:rPr>
      </w:pPr>
      <w:r w:rsidRPr="00C36F7D">
        <w:rPr>
          <w:lang w:val="en-US"/>
        </w:rPr>
        <w:t>Sub-topic 2-15: Spectrum emission mask</w:t>
      </w:r>
    </w:p>
    <w:p w14:paraId="14EE26FB" w14:textId="77777777" w:rsidR="00484241" w:rsidRPr="00C36F7D" w:rsidRDefault="00484241" w:rsidP="00484241">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0F5A2867" w14:textId="77777777" w:rsidR="00484241" w:rsidRPr="00C36F7D" w:rsidRDefault="00484241" w:rsidP="00484241">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6 from Nokia in </w:t>
      </w:r>
      <w:hyperlink r:id="rId70" w:history="1">
        <w:r w:rsidRPr="00C36F7D">
          <w:rPr>
            <w:rStyle w:val="aff3"/>
            <w:rFonts w:ascii="Arial" w:hAnsi="Arial" w:cs="Arial"/>
            <w:b/>
            <w:bCs/>
            <w:lang w:val="en-US"/>
          </w:rPr>
          <w:t>R</w:t>
        </w:r>
        <w:hyperlink r:id="rId71" w:history="1">
          <w:r w:rsidRPr="00C36F7D">
            <w:rPr>
              <w:rStyle w:val="aff3"/>
              <w:rFonts w:ascii="Arial" w:hAnsi="Arial" w:cs="Arial"/>
              <w:b/>
              <w:bCs/>
              <w:lang w:val="en-US"/>
            </w:rPr>
            <w:t>R4-2521788</w:t>
          </w:r>
        </w:hyperlink>
      </w:hyperlink>
    </w:p>
    <w:p w14:paraId="10CCBA42" w14:textId="77777777" w:rsidR="00484241" w:rsidRPr="00C36F7D" w:rsidRDefault="00484241" w:rsidP="00484241">
      <w:pPr>
        <w:pStyle w:val="aff8"/>
        <w:keepNext/>
        <w:numPr>
          <w:ilvl w:val="1"/>
          <w:numId w:val="2"/>
        </w:numPr>
        <w:spacing w:after="120" w:line="259" w:lineRule="auto"/>
        <w:ind w:firstLineChars="0"/>
        <w:rPr>
          <w:rFonts w:ascii="Arial" w:hAnsi="Arial" w:cs="Arial"/>
          <w:bCs/>
          <w:lang w:val="en-US" w:eastAsia="en-GB"/>
        </w:rPr>
      </w:pPr>
      <w:r w:rsidRPr="00C36F7D">
        <w:rPr>
          <w:rFonts w:ascii="Arial" w:eastAsia="宋体" w:hAnsi="Arial" w:cs="Arial"/>
          <w:bCs/>
          <w:iCs/>
          <w:lang w:val="en-US"/>
        </w:rPr>
        <w:t>Proposal 6: Consult with other companies to clarify whether the spectrum emission mask is considered an OTA-related test.</w:t>
      </w:r>
    </w:p>
    <w:p w14:paraId="19122A5B" w14:textId="77777777" w:rsidR="00484241" w:rsidRPr="00C36F7D" w:rsidRDefault="00484241" w:rsidP="00484241">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t>Moderator Recommendation</w:t>
      </w:r>
      <w:proofErr w:type="gramStart"/>
      <w:r w:rsidRPr="00C36F7D">
        <w:rPr>
          <w:rFonts w:ascii="Arial" w:hAnsi="Arial" w:cs="Arial"/>
          <w:lang w:val="en-US"/>
        </w:rPr>
        <w:t>: .</w:t>
      </w:r>
      <w:proofErr w:type="gramEnd"/>
    </w:p>
    <w:p w14:paraId="68EF9742" w14:textId="77777777" w:rsidR="00484241" w:rsidRPr="00C36F7D" w:rsidRDefault="00484241" w:rsidP="00484241">
      <w:pPr>
        <w:pStyle w:val="aff8"/>
        <w:keepNext/>
        <w:numPr>
          <w:ilvl w:val="0"/>
          <w:numId w:val="51"/>
        </w:numPr>
        <w:spacing w:after="120" w:line="259" w:lineRule="auto"/>
        <w:ind w:firstLineChars="0"/>
        <w:rPr>
          <w:rFonts w:ascii="Arial" w:eastAsia="PMingLiU" w:hAnsi="Arial" w:cs="Arial"/>
          <w:lang w:val="en-US" w:eastAsia="zh-TW"/>
        </w:rPr>
      </w:pPr>
      <w:r w:rsidRPr="00C36F7D">
        <w:rPr>
          <w:rFonts w:ascii="Arial" w:hAnsi="Arial" w:cs="Arial"/>
          <w:lang w:val="en-US"/>
        </w:rPr>
        <w:t>Discussion required</w:t>
      </w:r>
    </w:p>
    <w:p w14:paraId="4A8AB3A4" w14:textId="77777777" w:rsidR="00484241" w:rsidRPr="00C36F7D" w:rsidRDefault="00484241" w:rsidP="00484241">
      <w:pPr>
        <w:keepNext/>
        <w:spacing w:after="120" w:line="259" w:lineRule="auto"/>
        <w:rPr>
          <w:rFonts w:ascii="Arial" w:hAnsi="Arial" w:cs="Arial"/>
          <w:bCs/>
          <w:lang w:val="en-US" w:eastAsia="en-GB"/>
        </w:rPr>
      </w:pPr>
    </w:p>
    <w:p w14:paraId="461A6D4D" w14:textId="77777777" w:rsidR="00484241" w:rsidRPr="00C36F7D" w:rsidRDefault="00484241" w:rsidP="00484241">
      <w:pPr>
        <w:pStyle w:val="3"/>
        <w:ind w:left="709"/>
        <w:rPr>
          <w:lang w:val="en-US"/>
        </w:rPr>
      </w:pPr>
      <w:r w:rsidRPr="00C36F7D">
        <w:rPr>
          <w:lang w:val="en-US"/>
        </w:rPr>
        <w:t>Sub-topic 2-16: Antenna gain requirements</w:t>
      </w:r>
    </w:p>
    <w:p w14:paraId="7EDFEAD3" w14:textId="77777777" w:rsidR="00484241" w:rsidRPr="00C36F7D" w:rsidRDefault="00484241" w:rsidP="00484241">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6F40A845" w14:textId="77777777" w:rsidR="00484241" w:rsidRPr="00C36F7D" w:rsidRDefault="00484241" w:rsidP="00484241">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6 from Huawei, </w:t>
      </w:r>
      <w:proofErr w:type="spellStart"/>
      <w:r w:rsidRPr="00C36F7D">
        <w:rPr>
          <w:rFonts w:ascii="Arial" w:hAnsi="Arial" w:cs="Arial"/>
          <w:lang w:val="en-US"/>
        </w:rPr>
        <w:t>HiSilicon</w:t>
      </w:r>
      <w:proofErr w:type="spellEnd"/>
      <w:r w:rsidRPr="00C36F7D">
        <w:rPr>
          <w:rFonts w:ascii="Arial" w:hAnsi="Arial" w:cs="Arial"/>
          <w:lang w:val="en-US"/>
        </w:rPr>
        <w:t xml:space="preserve"> in </w:t>
      </w:r>
      <w:hyperlink r:id="rId72" w:history="1">
        <w:r w:rsidRPr="00C36F7D">
          <w:rPr>
            <w:rStyle w:val="aff3"/>
            <w:rFonts w:ascii="Arial" w:hAnsi="Arial" w:cs="Arial"/>
            <w:b/>
            <w:bCs/>
            <w:lang w:val="en-US"/>
          </w:rPr>
          <w:t>R4-2520214</w:t>
        </w:r>
      </w:hyperlink>
    </w:p>
    <w:p w14:paraId="1E84566E" w14:textId="77777777" w:rsidR="00484241" w:rsidRPr="00C36F7D" w:rsidRDefault="00484241" w:rsidP="00484241">
      <w:pPr>
        <w:pStyle w:val="aff8"/>
        <w:keepNext/>
        <w:numPr>
          <w:ilvl w:val="1"/>
          <w:numId w:val="2"/>
        </w:numPr>
        <w:overflowPunct/>
        <w:autoSpaceDE/>
        <w:autoSpaceDN/>
        <w:adjustRightInd/>
        <w:spacing w:after="120" w:line="259" w:lineRule="auto"/>
        <w:ind w:firstLineChars="0"/>
        <w:textAlignment w:val="auto"/>
        <w:rPr>
          <w:rFonts w:ascii="Arial" w:eastAsia="PMingLiU" w:hAnsi="Arial" w:cs="Arial"/>
          <w:lang w:val="en-US" w:eastAsia="zh-TW"/>
        </w:rPr>
      </w:pPr>
      <w:r w:rsidRPr="00C36F7D">
        <w:rPr>
          <w:rFonts w:ascii="Arial" w:eastAsiaTheme="minorEastAsia" w:hAnsi="Arial" w:cs="Arial"/>
          <w:lang w:val="en-US" w:eastAsia="zh-CN"/>
        </w:rPr>
        <w:t>Proposal 6: consider adding equivalent antenna gain requirements in the form of EIRP in TS 38.101-5 to avoid untestable requirements</w:t>
      </w:r>
      <w:r w:rsidRPr="00C36F7D">
        <w:rPr>
          <w:rFonts w:ascii="Arial" w:hAnsi="Arial" w:cs="Arial"/>
          <w:lang w:val="en-US"/>
        </w:rPr>
        <w:t xml:space="preserve">: </w:t>
      </w:r>
    </w:p>
    <w:p w14:paraId="55F47B13" w14:textId="77777777" w:rsidR="00484241" w:rsidRPr="00C36F7D" w:rsidRDefault="00484241" w:rsidP="00484241">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t xml:space="preserve">Moderator Recommendation: </w:t>
      </w:r>
    </w:p>
    <w:p w14:paraId="1F225BD3" w14:textId="77777777" w:rsidR="00484241" w:rsidRPr="00C36F7D" w:rsidRDefault="00484241" w:rsidP="00484241">
      <w:pPr>
        <w:pStyle w:val="aff8"/>
        <w:keepNext/>
        <w:numPr>
          <w:ilvl w:val="0"/>
          <w:numId w:val="51"/>
        </w:numPr>
        <w:spacing w:after="120" w:line="259" w:lineRule="auto"/>
        <w:ind w:firstLineChars="0"/>
        <w:rPr>
          <w:rFonts w:ascii="Arial" w:eastAsia="PMingLiU" w:hAnsi="Arial" w:cs="Arial"/>
          <w:lang w:val="en-US" w:eastAsia="zh-TW"/>
        </w:rPr>
      </w:pPr>
      <w:r w:rsidRPr="00C36F7D">
        <w:rPr>
          <w:rFonts w:ascii="Arial" w:hAnsi="Arial" w:cs="Arial"/>
          <w:lang w:val="en-US"/>
        </w:rPr>
        <w:t>Discussion required</w:t>
      </w:r>
    </w:p>
    <w:p w14:paraId="4442A9AF" w14:textId="77777777" w:rsidR="00900B71" w:rsidRPr="00900B71" w:rsidRDefault="00900B71" w:rsidP="00900B71">
      <w:pPr>
        <w:keepNext/>
        <w:spacing w:after="120" w:line="259" w:lineRule="auto"/>
        <w:rPr>
          <w:rFonts w:ascii="Arial" w:hAnsi="Arial" w:cs="Arial"/>
          <w:b/>
          <w:lang w:val="en-US" w:eastAsia="zh-CN"/>
        </w:rPr>
      </w:pPr>
      <w:r w:rsidRPr="00900B71">
        <w:rPr>
          <w:rFonts w:ascii="Arial" w:hAnsi="Arial" w:cs="Arial"/>
          <w:b/>
          <w:lang w:val="en-US" w:eastAsia="zh-CN"/>
        </w:rPr>
        <w:t>A</w:t>
      </w:r>
      <w:r w:rsidRPr="00900B71">
        <w:rPr>
          <w:rFonts w:ascii="Arial" w:hAnsi="Arial" w:cs="Arial" w:hint="eastAsia"/>
          <w:b/>
          <w:lang w:val="en-US" w:eastAsia="zh-CN"/>
        </w:rPr>
        <w:t xml:space="preserve">d-hoc </w:t>
      </w:r>
      <w:proofErr w:type="spellStart"/>
      <w:r w:rsidRPr="00900B71">
        <w:rPr>
          <w:rFonts w:ascii="Arial" w:hAnsi="Arial" w:cs="Arial"/>
          <w:b/>
          <w:lang w:val="en-US" w:eastAsia="zh-CN"/>
        </w:rPr>
        <w:t>discussion</w:t>
      </w:r>
      <w:r w:rsidRPr="00900B71">
        <w:rPr>
          <w:rFonts w:ascii="Arial" w:hAnsi="Arial" w:cs="Arial" w:hint="eastAsia"/>
          <w:b/>
          <w:lang w:val="en-US" w:eastAsia="zh-CN"/>
        </w:rPr>
        <w:t>:</w:t>
      </w:r>
    </w:p>
    <w:p w14:paraId="042971EA" w14:textId="207504B7" w:rsidR="00484241" w:rsidRPr="00900B71" w:rsidRDefault="004F423B" w:rsidP="00900B71">
      <w:pPr>
        <w:keepNext/>
        <w:spacing w:after="120" w:line="259" w:lineRule="auto"/>
        <w:rPr>
          <w:rFonts w:ascii="Arial" w:hAnsi="Arial" w:cs="Arial"/>
          <w:bCs/>
          <w:lang w:val="en-US" w:eastAsia="zh-CN"/>
        </w:rPr>
      </w:pPr>
      <w:r w:rsidRPr="00900B71">
        <w:rPr>
          <w:rFonts w:ascii="Arial" w:hAnsi="Arial" w:cs="Arial"/>
          <w:bCs/>
          <w:lang w:val="en-US" w:eastAsia="zh-CN"/>
        </w:rPr>
        <w:t>Huawei</w:t>
      </w:r>
      <w:proofErr w:type="spellEnd"/>
      <w:r w:rsidRPr="00900B71">
        <w:rPr>
          <w:rFonts w:ascii="Arial" w:hAnsi="Arial" w:cs="Arial" w:hint="eastAsia"/>
          <w:bCs/>
          <w:lang w:val="en-US" w:eastAsia="zh-CN"/>
        </w:rPr>
        <w:t>: we think TS should not specify untestable requirements.</w:t>
      </w:r>
    </w:p>
    <w:p w14:paraId="2DB863CB" w14:textId="0B2282C3" w:rsidR="004F423B" w:rsidRPr="00900B71" w:rsidRDefault="004F423B" w:rsidP="00900B71">
      <w:pPr>
        <w:keepNext/>
        <w:spacing w:after="120" w:line="259" w:lineRule="auto"/>
        <w:rPr>
          <w:rFonts w:ascii="Arial" w:hAnsi="Arial" w:cs="Arial"/>
          <w:bCs/>
          <w:lang w:val="en-US" w:eastAsia="zh-CN"/>
        </w:rPr>
      </w:pPr>
      <w:r w:rsidRPr="00900B71">
        <w:rPr>
          <w:rFonts w:ascii="Arial" w:hAnsi="Arial" w:cs="Arial" w:hint="eastAsia"/>
          <w:bCs/>
          <w:lang w:val="en-US" w:eastAsia="zh-CN"/>
        </w:rPr>
        <w:t xml:space="preserve">Keysight: the requirement update belongs to core </w:t>
      </w:r>
      <w:r w:rsidRPr="00900B71">
        <w:rPr>
          <w:rFonts w:ascii="Arial" w:hAnsi="Arial" w:cs="Arial"/>
          <w:bCs/>
          <w:lang w:val="en-US" w:eastAsia="zh-CN"/>
        </w:rPr>
        <w:t>requirement</w:t>
      </w:r>
      <w:r w:rsidRPr="00900B71">
        <w:rPr>
          <w:rFonts w:ascii="Arial" w:hAnsi="Arial" w:cs="Arial" w:hint="eastAsia"/>
          <w:bCs/>
          <w:lang w:val="en-US" w:eastAsia="zh-CN"/>
        </w:rPr>
        <w:t xml:space="preserve"> WI discussion. </w:t>
      </w:r>
    </w:p>
    <w:p w14:paraId="2FCFC363" w14:textId="77777777" w:rsidR="004F423B" w:rsidRPr="004F423B" w:rsidRDefault="004F423B" w:rsidP="004F423B">
      <w:pPr>
        <w:rPr>
          <w:lang w:val="en-US" w:eastAsia="zh-CN"/>
        </w:rPr>
      </w:pPr>
    </w:p>
    <w:p w14:paraId="4503E3B1" w14:textId="77777777" w:rsidR="00484241" w:rsidRPr="00C36F7D" w:rsidRDefault="00484241" w:rsidP="00484241">
      <w:pPr>
        <w:pStyle w:val="3"/>
        <w:ind w:left="851"/>
        <w:rPr>
          <w:lang w:val="en-US"/>
        </w:rPr>
      </w:pPr>
      <w:r w:rsidRPr="00C36F7D">
        <w:rPr>
          <w:lang w:val="en-US"/>
        </w:rPr>
        <w:t>Sub-topic 2-17: Prioritization of DUT types</w:t>
      </w:r>
    </w:p>
    <w:p w14:paraId="4142D44B" w14:textId="77777777" w:rsidR="00484241" w:rsidRPr="00C36F7D" w:rsidRDefault="00484241" w:rsidP="00484241">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3BD716AA" w14:textId="77777777" w:rsidR="00484241" w:rsidRPr="00C36F7D" w:rsidRDefault="00484241" w:rsidP="00484241">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3 from Keysight in </w:t>
      </w:r>
      <w:hyperlink r:id="rId73" w:history="1">
        <w:r w:rsidRPr="00C36F7D">
          <w:rPr>
            <w:rStyle w:val="aff3"/>
            <w:rFonts w:ascii="Arial" w:hAnsi="Arial" w:cs="Arial"/>
            <w:b/>
            <w:bCs/>
            <w:lang w:val="en-US"/>
          </w:rPr>
          <w:t>R4-2522035</w:t>
        </w:r>
      </w:hyperlink>
    </w:p>
    <w:p w14:paraId="458D544B" w14:textId="77777777" w:rsidR="00484241" w:rsidRPr="00C36F7D" w:rsidRDefault="00484241" w:rsidP="00484241">
      <w:pPr>
        <w:pStyle w:val="aff8"/>
        <w:keepNext/>
        <w:numPr>
          <w:ilvl w:val="1"/>
          <w:numId w:val="2"/>
        </w:numPr>
        <w:overflowPunct/>
        <w:autoSpaceDE/>
        <w:autoSpaceDN/>
        <w:adjustRightInd/>
        <w:spacing w:after="120" w:line="259" w:lineRule="auto"/>
        <w:ind w:firstLineChars="0"/>
        <w:textAlignment w:val="auto"/>
        <w:rPr>
          <w:rFonts w:ascii="Arial" w:eastAsia="PMingLiU" w:hAnsi="Arial" w:cs="Arial"/>
          <w:lang w:val="en-US" w:eastAsia="zh-TW"/>
        </w:rPr>
      </w:pPr>
      <w:r w:rsidRPr="00C36F7D">
        <w:rPr>
          <w:rFonts w:ascii="Arial" w:eastAsiaTheme="minorEastAsia" w:hAnsi="Arial" w:cs="Arial"/>
          <w:lang w:val="en-US" w:eastAsia="zh-CN"/>
        </w:rPr>
        <w:t>Proposal 3: VSAT vendors and/or operators to provide feedback on prioritization of GSO Ka, GSO Ku, NGSO Ka, and NGSO Ku.</w:t>
      </w:r>
    </w:p>
    <w:p w14:paraId="59E7A799" w14:textId="77777777" w:rsidR="00484241" w:rsidRPr="00C36F7D" w:rsidRDefault="00484241" w:rsidP="00484241">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t xml:space="preserve">Moderator Recommendation: </w:t>
      </w:r>
    </w:p>
    <w:p w14:paraId="27157712" w14:textId="77777777" w:rsidR="00484241" w:rsidRPr="00C36F7D" w:rsidRDefault="00484241" w:rsidP="00484241">
      <w:pPr>
        <w:pStyle w:val="aff8"/>
        <w:keepNext/>
        <w:numPr>
          <w:ilvl w:val="0"/>
          <w:numId w:val="51"/>
        </w:numPr>
        <w:spacing w:after="120" w:line="259" w:lineRule="auto"/>
        <w:ind w:firstLineChars="0"/>
        <w:rPr>
          <w:rFonts w:ascii="Arial" w:eastAsia="PMingLiU" w:hAnsi="Arial" w:cs="Arial"/>
          <w:lang w:val="en-US" w:eastAsia="zh-TW"/>
        </w:rPr>
      </w:pPr>
      <w:r w:rsidRPr="00C36F7D">
        <w:rPr>
          <w:rFonts w:ascii="Arial" w:hAnsi="Arial" w:cs="Arial"/>
          <w:lang w:val="en-US"/>
        </w:rPr>
        <w:t>Discussion required</w:t>
      </w:r>
    </w:p>
    <w:p w14:paraId="7D85A2E2" w14:textId="77777777" w:rsidR="00484241" w:rsidRPr="00C36F7D" w:rsidRDefault="00484241" w:rsidP="00484241">
      <w:pPr>
        <w:rPr>
          <w:lang w:val="en-US" w:eastAsia="zh-CN"/>
        </w:rPr>
      </w:pPr>
    </w:p>
    <w:p w14:paraId="0AC6C4E5" w14:textId="77777777" w:rsidR="00484241" w:rsidRPr="00C36F7D" w:rsidRDefault="00484241" w:rsidP="00484241">
      <w:pPr>
        <w:pStyle w:val="3"/>
        <w:ind w:left="851" w:hanging="709"/>
        <w:rPr>
          <w:lang w:val="en-US"/>
        </w:rPr>
      </w:pPr>
      <w:r w:rsidRPr="00C36F7D">
        <w:rPr>
          <w:lang w:val="en-US"/>
        </w:rPr>
        <w:lastRenderedPageBreak/>
        <w:t xml:space="preserve">Sub-topic 2-18: Alternative test methods </w:t>
      </w:r>
    </w:p>
    <w:p w14:paraId="067C445C" w14:textId="77777777" w:rsidR="00484241" w:rsidRPr="00C36F7D" w:rsidRDefault="00484241" w:rsidP="00484241">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6857359E" w14:textId="77777777" w:rsidR="00484241" w:rsidRPr="00C36F7D" w:rsidRDefault="00484241" w:rsidP="00484241">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4 from Nokia in </w:t>
      </w:r>
      <w:hyperlink r:id="rId74" w:history="1">
        <w:hyperlink r:id="rId75" w:history="1">
          <w:r w:rsidRPr="00C36F7D">
            <w:rPr>
              <w:rStyle w:val="aff3"/>
              <w:rFonts w:ascii="Arial" w:hAnsi="Arial" w:cs="Arial"/>
              <w:b/>
              <w:bCs/>
              <w:lang w:val="en-US"/>
            </w:rPr>
            <w:t>R4-2521788</w:t>
          </w:r>
        </w:hyperlink>
      </w:hyperlink>
    </w:p>
    <w:p w14:paraId="74B0D113" w14:textId="77777777" w:rsidR="00484241" w:rsidRPr="00C36F7D" w:rsidRDefault="00484241" w:rsidP="00484241">
      <w:pPr>
        <w:pStyle w:val="aff8"/>
        <w:keepNext/>
        <w:numPr>
          <w:ilvl w:val="1"/>
          <w:numId w:val="2"/>
        </w:numPr>
        <w:overflowPunct/>
        <w:autoSpaceDE/>
        <w:autoSpaceDN/>
        <w:adjustRightInd/>
        <w:spacing w:after="120" w:line="259" w:lineRule="auto"/>
        <w:ind w:firstLineChars="0"/>
        <w:textAlignment w:val="auto"/>
        <w:rPr>
          <w:rFonts w:ascii="Arial" w:eastAsia="PMingLiU" w:hAnsi="Arial" w:cs="Arial"/>
          <w:lang w:val="en-US" w:eastAsia="zh-TW"/>
        </w:rPr>
      </w:pPr>
      <w:r w:rsidRPr="00C36F7D">
        <w:rPr>
          <w:rFonts w:ascii="Arial" w:hAnsi="Arial" w:cs="Arial"/>
          <w:bCs/>
          <w:lang w:val="en-US" w:eastAsia="zh-CN"/>
        </w:rPr>
        <w:t>Proposal 4: Be open to new test methods to ensure OTA testing keeps pace with market needs. However, if the new methods require extensive changes to the current TE chamber system, IFF should be used as the starting point, with further study on how to adapt the new test methods to the existing test system.</w:t>
      </w:r>
    </w:p>
    <w:p w14:paraId="3E51CE92" w14:textId="77777777" w:rsidR="00484241" w:rsidRPr="00C36F7D" w:rsidRDefault="00484241" w:rsidP="00484241">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36F7D">
        <w:rPr>
          <w:rFonts w:ascii="Arial" w:hAnsi="Arial" w:cs="Arial"/>
          <w:lang w:val="en-US"/>
        </w:rPr>
        <w:t>Moderator Recommendation</w:t>
      </w:r>
      <w:proofErr w:type="gramStart"/>
      <w:r w:rsidRPr="00C36F7D">
        <w:rPr>
          <w:rFonts w:ascii="Arial" w:hAnsi="Arial" w:cs="Arial"/>
          <w:lang w:val="en-US"/>
        </w:rPr>
        <w:t>: .</w:t>
      </w:r>
      <w:proofErr w:type="gramEnd"/>
    </w:p>
    <w:p w14:paraId="636E9CDD" w14:textId="77777777" w:rsidR="00484241" w:rsidRPr="00C36F7D" w:rsidRDefault="00484241" w:rsidP="00484241">
      <w:pPr>
        <w:pStyle w:val="aff8"/>
        <w:keepNext/>
        <w:numPr>
          <w:ilvl w:val="0"/>
          <w:numId w:val="51"/>
        </w:numPr>
        <w:spacing w:after="120" w:line="259" w:lineRule="auto"/>
        <w:ind w:firstLineChars="0"/>
        <w:rPr>
          <w:rFonts w:ascii="Arial" w:eastAsia="PMingLiU" w:hAnsi="Arial" w:cs="Arial"/>
          <w:lang w:val="en-US" w:eastAsia="zh-TW"/>
        </w:rPr>
      </w:pPr>
      <w:r w:rsidRPr="00C36F7D">
        <w:rPr>
          <w:rFonts w:ascii="Arial" w:hAnsi="Arial" w:cs="Arial"/>
          <w:lang w:val="en-US"/>
        </w:rPr>
        <w:t>Discussion required</w:t>
      </w:r>
    </w:p>
    <w:p w14:paraId="2584C4B8" w14:textId="77777777" w:rsidR="00484241" w:rsidRPr="00C36F7D" w:rsidRDefault="00484241" w:rsidP="00484241">
      <w:pPr>
        <w:keepNext/>
        <w:spacing w:after="120" w:line="259" w:lineRule="auto"/>
        <w:rPr>
          <w:rFonts w:ascii="Arial" w:hAnsi="Arial" w:cs="Arial"/>
          <w:bCs/>
          <w:lang w:val="en-US" w:eastAsia="en-GB"/>
        </w:rPr>
      </w:pPr>
    </w:p>
    <w:p w14:paraId="717B990A" w14:textId="77777777" w:rsidR="00484241" w:rsidRPr="00C36F7D" w:rsidRDefault="00484241" w:rsidP="00484241">
      <w:pPr>
        <w:pStyle w:val="3"/>
        <w:ind w:left="993"/>
        <w:rPr>
          <w:lang w:val="en-US"/>
        </w:rPr>
      </w:pPr>
      <w:r w:rsidRPr="00C36F7D">
        <w:rPr>
          <w:lang w:val="en-US"/>
        </w:rPr>
        <w:t>Sub-topic 2-19: Applicability of requirements</w:t>
      </w:r>
    </w:p>
    <w:p w14:paraId="2DAAF870" w14:textId="77777777" w:rsidR="00484241" w:rsidRPr="00C36F7D" w:rsidRDefault="00484241" w:rsidP="00484241">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36F7D">
        <w:rPr>
          <w:rFonts w:ascii="Arial" w:hAnsi="Arial" w:cs="Arial"/>
          <w:lang w:val="en-US"/>
        </w:rPr>
        <w:t>Proposals:</w:t>
      </w:r>
    </w:p>
    <w:p w14:paraId="1309B86E" w14:textId="77777777" w:rsidR="00484241" w:rsidRPr="00C36F7D" w:rsidRDefault="00484241" w:rsidP="00484241">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5 from Huawei, </w:t>
      </w:r>
      <w:proofErr w:type="spellStart"/>
      <w:r w:rsidRPr="00C36F7D">
        <w:rPr>
          <w:rFonts w:ascii="Arial" w:hAnsi="Arial" w:cs="Arial"/>
          <w:lang w:val="en-US"/>
        </w:rPr>
        <w:t>HiSilicon</w:t>
      </w:r>
      <w:proofErr w:type="spellEnd"/>
      <w:r w:rsidRPr="00C36F7D">
        <w:rPr>
          <w:rFonts w:ascii="Arial" w:hAnsi="Arial" w:cs="Arial"/>
          <w:lang w:val="en-US"/>
        </w:rPr>
        <w:t xml:space="preserve"> in </w:t>
      </w:r>
      <w:hyperlink r:id="rId76" w:history="1">
        <w:r w:rsidRPr="00C36F7D">
          <w:rPr>
            <w:rStyle w:val="aff3"/>
            <w:rFonts w:ascii="Arial" w:hAnsi="Arial" w:cs="Arial"/>
            <w:b/>
            <w:bCs/>
            <w:lang w:val="en-US"/>
          </w:rPr>
          <w:t>R4-2520214</w:t>
        </w:r>
      </w:hyperlink>
    </w:p>
    <w:p w14:paraId="76F52255" w14:textId="77777777" w:rsidR="00484241" w:rsidRPr="00C36F7D" w:rsidRDefault="00484241" w:rsidP="00484241">
      <w:pPr>
        <w:pStyle w:val="aff8"/>
        <w:keepNext/>
        <w:numPr>
          <w:ilvl w:val="1"/>
          <w:numId w:val="2"/>
        </w:numPr>
        <w:overflowPunct/>
        <w:autoSpaceDE/>
        <w:autoSpaceDN/>
        <w:adjustRightInd/>
        <w:spacing w:after="120" w:line="259" w:lineRule="auto"/>
        <w:ind w:firstLineChars="0"/>
        <w:textAlignment w:val="auto"/>
        <w:rPr>
          <w:rFonts w:ascii="Arial" w:eastAsia="PMingLiU" w:hAnsi="Arial" w:cs="Arial"/>
          <w:lang w:val="en-US" w:eastAsia="zh-TW"/>
        </w:rPr>
      </w:pPr>
      <w:r w:rsidRPr="00C36F7D">
        <w:rPr>
          <w:rFonts w:ascii="Arial" w:eastAsiaTheme="minorEastAsia" w:hAnsi="Arial" w:cs="Arial"/>
          <w:lang w:val="en-US" w:eastAsia="zh-CN"/>
        </w:rPr>
        <w:t>Proposal 5: VSAT performance tests should be selected from those specified in clause 9 and clause 10 in 38.101-5.</w:t>
      </w:r>
    </w:p>
    <w:p w14:paraId="353316EF" w14:textId="77777777" w:rsidR="00484241" w:rsidRPr="00C36F7D" w:rsidRDefault="00484241" w:rsidP="00484241">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1 from Sky Perfect, JSAT Corporation in </w:t>
      </w:r>
      <w:hyperlink r:id="rId77" w:history="1">
        <w:r w:rsidRPr="00C36F7D">
          <w:rPr>
            <w:rStyle w:val="aff3"/>
            <w:rFonts w:ascii="Arial" w:hAnsi="Arial" w:cs="Arial"/>
            <w:b/>
            <w:bCs/>
            <w:lang w:val="en-US"/>
          </w:rPr>
          <w:t>R4-2521565</w:t>
        </w:r>
      </w:hyperlink>
    </w:p>
    <w:p w14:paraId="040392A3" w14:textId="77777777" w:rsidR="00484241" w:rsidRPr="00C36F7D" w:rsidRDefault="00484241" w:rsidP="00484241">
      <w:pPr>
        <w:pStyle w:val="aff8"/>
        <w:numPr>
          <w:ilvl w:val="1"/>
          <w:numId w:val="2"/>
        </w:numPr>
        <w:ind w:firstLineChars="0"/>
        <w:rPr>
          <w:rFonts w:ascii="Arial" w:eastAsia="Yu Mincho" w:hAnsi="Arial" w:cs="Arial"/>
          <w:lang w:val="en-US" w:eastAsia="ja-JP"/>
        </w:rPr>
      </w:pPr>
      <w:r w:rsidRPr="00C36F7D">
        <w:rPr>
          <w:rFonts w:ascii="Arial" w:eastAsia="Yu Mincho" w:hAnsi="Arial" w:cs="Arial"/>
          <w:lang w:val="en-US" w:eastAsia="ja-JP"/>
        </w:rPr>
        <w:t xml:space="preserve">Proposal 1: RAN4 to consider defining both radiated and conducted measurement methods so that they are applicable to various NTN VSAT </w:t>
      </w:r>
      <w:proofErr w:type="gramStart"/>
      <w:r w:rsidRPr="00C36F7D">
        <w:rPr>
          <w:rFonts w:ascii="Arial" w:eastAsia="Yu Mincho" w:hAnsi="Arial" w:cs="Arial"/>
          <w:lang w:val="en-US" w:eastAsia="ja-JP"/>
        </w:rPr>
        <w:t>types, and</w:t>
      </w:r>
      <w:proofErr w:type="gramEnd"/>
      <w:r w:rsidRPr="00C36F7D">
        <w:rPr>
          <w:rFonts w:ascii="Arial" w:eastAsia="Yu Mincho" w:hAnsi="Arial" w:cs="Arial"/>
          <w:lang w:val="en-US" w:eastAsia="ja-JP"/>
        </w:rPr>
        <w:t xml:space="preserve"> should also ensure that the measurement method can be selected for each terminal regardless of its type.</w:t>
      </w:r>
    </w:p>
    <w:p w14:paraId="181D3974" w14:textId="77777777" w:rsidR="00484241" w:rsidRPr="00C36F7D" w:rsidRDefault="00484241" w:rsidP="00484241">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bookmarkStart w:id="2" w:name="_Hlk213912145"/>
      <w:r w:rsidRPr="00C36F7D">
        <w:rPr>
          <w:rFonts w:ascii="Arial" w:hAnsi="Arial" w:cs="Arial"/>
          <w:lang w:val="en-US"/>
        </w:rPr>
        <w:t xml:space="preserve">Proposal 1 from Keysight in </w:t>
      </w:r>
      <w:hyperlink r:id="rId78" w:history="1">
        <w:r w:rsidRPr="00C36F7D">
          <w:rPr>
            <w:rStyle w:val="aff3"/>
            <w:rFonts w:ascii="Arial" w:hAnsi="Arial" w:cs="Arial"/>
            <w:b/>
            <w:bCs/>
            <w:lang w:val="en-US"/>
          </w:rPr>
          <w:t>R4-2522035</w:t>
        </w:r>
      </w:hyperlink>
      <w:bookmarkEnd w:id="2"/>
    </w:p>
    <w:p w14:paraId="3431E07F" w14:textId="77777777" w:rsidR="00484241" w:rsidRPr="00C36F7D" w:rsidRDefault="00484241" w:rsidP="00484241">
      <w:pPr>
        <w:pStyle w:val="aff8"/>
        <w:keepNext/>
        <w:numPr>
          <w:ilvl w:val="1"/>
          <w:numId w:val="2"/>
        </w:numPr>
        <w:overflowPunct/>
        <w:autoSpaceDE/>
        <w:autoSpaceDN/>
        <w:adjustRightInd/>
        <w:spacing w:after="120" w:line="259" w:lineRule="auto"/>
        <w:ind w:firstLineChars="0"/>
        <w:textAlignment w:val="auto"/>
        <w:rPr>
          <w:rFonts w:ascii="Arial" w:eastAsia="PMingLiU" w:hAnsi="Arial" w:cs="Arial"/>
          <w:lang w:val="en-US" w:eastAsia="zh-TW"/>
        </w:rPr>
      </w:pPr>
      <w:r w:rsidRPr="00C36F7D">
        <w:rPr>
          <w:rFonts w:ascii="Arial" w:hAnsi="Arial" w:cs="Arial"/>
          <w:bCs/>
          <w:lang w:val="en-US"/>
        </w:rPr>
        <w:t>Proposal 1: Consider the environmental condition for vibration in Clause E.2.3 of [7] a system level requirement and thus non testable from a conformance perspective</w:t>
      </w:r>
      <w:r w:rsidRPr="00C36F7D">
        <w:rPr>
          <w:rFonts w:ascii="Arial" w:hAnsi="Arial" w:cs="Arial"/>
          <w:lang w:val="en-US"/>
        </w:rPr>
        <w:t xml:space="preserve"> </w:t>
      </w:r>
    </w:p>
    <w:p w14:paraId="787E3B4E" w14:textId="77777777" w:rsidR="00484241" w:rsidRPr="00C36F7D" w:rsidRDefault="00484241" w:rsidP="00484241">
      <w:pPr>
        <w:pStyle w:val="aff8"/>
        <w:keepNext/>
        <w:numPr>
          <w:ilvl w:val="0"/>
          <w:numId w:val="51"/>
        </w:numPr>
        <w:spacing w:after="120" w:line="259" w:lineRule="auto"/>
        <w:ind w:firstLineChars="0"/>
        <w:rPr>
          <w:rFonts w:ascii="Arial" w:eastAsia="PMingLiU" w:hAnsi="Arial" w:cs="Arial"/>
          <w:lang w:val="en-US" w:eastAsia="zh-TW"/>
        </w:rPr>
      </w:pPr>
      <w:r w:rsidRPr="00C36F7D">
        <w:rPr>
          <w:rFonts w:ascii="Arial" w:hAnsi="Arial" w:cs="Arial"/>
          <w:lang w:val="en-US"/>
        </w:rPr>
        <w:t xml:space="preserve">Moderator Recommendation </w:t>
      </w:r>
    </w:p>
    <w:p w14:paraId="1DB61101" w14:textId="77777777" w:rsidR="00484241" w:rsidRPr="00C36F7D" w:rsidRDefault="00484241" w:rsidP="00484241">
      <w:pPr>
        <w:pStyle w:val="aff8"/>
        <w:keepNext/>
        <w:numPr>
          <w:ilvl w:val="1"/>
          <w:numId w:val="51"/>
        </w:numPr>
        <w:spacing w:after="120" w:line="259" w:lineRule="auto"/>
        <w:ind w:firstLineChars="0"/>
        <w:rPr>
          <w:rFonts w:ascii="Arial" w:eastAsia="PMingLiU" w:hAnsi="Arial" w:cs="Arial"/>
          <w:lang w:val="en-US" w:eastAsia="zh-TW"/>
        </w:rPr>
      </w:pPr>
      <w:r w:rsidRPr="00C36F7D">
        <w:rPr>
          <w:rFonts w:ascii="Arial" w:hAnsi="Arial" w:cs="Arial"/>
          <w:lang w:val="en-US"/>
        </w:rPr>
        <w:t xml:space="preserve">Proposal 5 from Huawei, </w:t>
      </w:r>
      <w:proofErr w:type="spellStart"/>
      <w:r w:rsidRPr="00C36F7D">
        <w:rPr>
          <w:rFonts w:ascii="Arial" w:hAnsi="Arial" w:cs="Arial"/>
          <w:lang w:val="en-US"/>
        </w:rPr>
        <w:t>HiSilicon</w:t>
      </w:r>
      <w:proofErr w:type="spellEnd"/>
      <w:r w:rsidRPr="00C36F7D">
        <w:rPr>
          <w:rFonts w:ascii="Arial" w:hAnsi="Arial" w:cs="Arial"/>
          <w:lang w:val="en-US"/>
        </w:rPr>
        <w:t xml:space="preserve"> is already defined. No action required.</w:t>
      </w:r>
    </w:p>
    <w:p w14:paraId="6CB71BF7" w14:textId="77777777" w:rsidR="00484241" w:rsidRPr="00C36F7D" w:rsidRDefault="00484241" w:rsidP="00484241">
      <w:pPr>
        <w:pStyle w:val="aff8"/>
        <w:keepNext/>
        <w:numPr>
          <w:ilvl w:val="1"/>
          <w:numId w:val="51"/>
        </w:numPr>
        <w:spacing w:after="120" w:line="259" w:lineRule="auto"/>
        <w:ind w:firstLineChars="0"/>
        <w:rPr>
          <w:rFonts w:ascii="Arial" w:eastAsia="PMingLiU" w:hAnsi="Arial" w:cs="Arial"/>
          <w:lang w:val="en-US" w:eastAsia="zh-TW"/>
        </w:rPr>
      </w:pPr>
      <w:r w:rsidRPr="00C36F7D">
        <w:rPr>
          <w:rFonts w:ascii="Arial" w:hAnsi="Arial" w:cs="Arial"/>
          <w:lang w:val="en-US"/>
        </w:rPr>
        <w:t>Proposal 1 from Sky Perfect, JSAT Corporation is outside the current scope of the WID which is limited to radiated only requirements.</w:t>
      </w:r>
    </w:p>
    <w:p w14:paraId="47B8D34F" w14:textId="77777777" w:rsidR="00484241" w:rsidRPr="00C36F7D" w:rsidRDefault="00484241" w:rsidP="00484241">
      <w:pPr>
        <w:pStyle w:val="aff8"/>
        <w:keepNext/>
        <w:numPr>
          <w:ilvl w:val="1"/>
          <w:numId w:val="51"/>
        </w:numPr>
        <w:overflowPunct/>
        <w:autoSpaceDE/>
        <w:autoSpaceDN/>
        <w:adjustRightInd/>
        <w:spacing w:after="120" w:line="259" w:lineRule="auto"/>
        <w:ind w:firstLineChars="0"/>
        <w:textAlignment w:val="auto"/>
        <w:rPr>
          <w:rFonts w:ascii="Arial" w:hAnsi="Arial" w:cs="Arial"/>
          <w:lang w:val="en-US"/>
        </w:rPr>
      </w:pPr>
      <w:r w:rsidRPr="00C36F7D">
        <w:rPr>
          <w:rFonts w:ascii="Arial" w:hAnsi="Arial" w:cs="Arial"/>
          <w:lang w:val="en-US"/>
        </w:rPr>
        <w:t xml:space="preserve">Proposal 1 from Keysight in </w:t>
      </w:r>
      <w:hyperlink r:id="rId79" w:history="1">
        <w:r w:rsidRPr="00C36F7D">
          <w:rPr>
            <w:rStyle w:val="aff3"/>
            <w:rFonts w:ascii="Arial" w:hAnsi="Arial" w:cs="Arial"/>
            <w:b/>
            <w:bCs/>
            <w:lang w:val="en-US"/>
          </w:rPr>
          <w:t>R4-2522035</w:t>
        </w:r>
      </w:hyperlink>
      <w:r w:rsidRPr="00C36F7D">
        <w:rPr>
          <w:rFonts w:ascii="Arial" w:hAnsi="Arial" w:cs="Arial"/>
          <w:b/>
          <w:bCs/>
          <w:color w:val="0000FF"/>
          <w:u w:val="single"/>
          <w:lang w:val="en-US"/>
        </w:rPr>
        <w:t xml:space="preserve"> </w:t>
      </w:r>
      <w:r w:rsidRPr="00C36F7D">
        <w:rPr>
          <w:rFonts w:ascii="Arial" w:hAnsi="Arial" w:cs="Arial"/>
          <w:lang w:val="en-US"/>
        </w:rPr>
        <w:t>seems agreeable. A CR would be necessary.</w:t>
      </w:r>
    </w:p>
    <w:p w14:paraId="2EA7CAC2" w14:textId="15D236FF" w:rsidR="004A01BB" w:rsidRPr="00C36F7D" w:rsidRDefault="004A01BB" w:rsidP="00506E99">
      <w:pPr>
        <w:spacing w:after="120"/>
        <w:rPr>
          <w:b/>
          <w:bCs/>
          <w:szCs w:val="24"/>
          <w:lang w:val="en-US" w:eastAsia="zh-CN"/>
        </w:rPr>
      </w:pPr>
    </w:p>
    <w:p w14:paraId="0C027BF9" w14:textId="33E29D9A" w:rsidR="00C36F7D" w:rsidRPr="00C36F7D" w:rsidRDefault="00900B71" w:rsidP="00506E99">
      <w:pPr>
        <w:spacing w:after="120"/>
        <w:rPr>
          <w:b/>
          <w:bCs/>
          <w:szCs w:val="24"/>
          <w:lang w:val="en-US" w:eastAsia="zh-CN"/>
        </w:rPr>
      </w:pPr>
      <w:r>
        <w:rPr>
          <w:b/>
          <w:bCs/>
          <w:szCs w:val="24"/>
          <w:highlight w:val="green"/>
          <w:lang w:val="en-US" w:eastAsia="zh-CN"/>
        </w:rPr>
        <w:t>A</w:t>
      </w:r>
      <w:r>
        <w:rPr>
          <w:rFonts w:hint="eastAsia"/>
          <w:b/>
          <w:bCs/>
          <w:szCs w:val="24"/>
          <w:highlight w:val="green"/>
          <w:lang w:val="en-US" w:eastAsia="zh-CN"/>
        </w:rPr>
        <w:t>d-hoc agreements</w:t>
      </w:r>
      <w:r w:rsidR="00C36F7D" w:rsidRPr="00C36F7D">
        <w:rPr>
          <w:b/>
          <w:bCs/>
          <w:szCs w:val="24"/>
          <w:highlight w:val="green"/>
          <w:lang w:val="en-US" w:eastAsia="zh-CN"/>
        </w:rPr>
        <w:t xml:space="preserve">: </w:t>
      </w:r>
      <w:r w:rsidR="00C36F7D" w:rsidRPr="00C36F7D">
        <w:rPr>
          <w:rFonts w:ascii="Arial" w:hAnsi="Arial" w:cs="Arial"/>
          <w:bCs/>
          <w:highlight w:val="green"/>
          <w:lang w:val="en-US"/>
        </w:rPr>
        <w:t>Consider the environmental condition for vibration in Clause E.2.3 of [</w:t>
      </w:r>
      <w:r w:rsidR="00C36F7D" w:rsidRPr="00C36F7D">
        <w:rPr>
          <w:rFonts w:ascii="Arial" w:hAnsi="Arial" w:cs="Arial"/>
          <w:bCs/>
          <w:highlight w:val="green"/>
          <w:lang w:val="en-US" w:eastAsia="zh-CN"/>
        </w:rPr>
        <w:t>TS 38.101-5</w:t>
      </w:r>
      <w:r w:rsidR="00C36F7D" w:rsidRPr="00C36F7D">
        <w:rPr>
          <w:rFonts w:ascii="Arial" w:hAnsi="Arial" w:cs="Arial"/>
          <w:bCs/>
          <w:highlight w:val="green"/>
          <w:lang w:val="en-US"/>
        </w:rPr>
        <w:t>] a system level requirement and thus non testable from a conformance perspective</w:t>
      </w:r>
      <w:r w:rsidR="00C36F7D" w:rsidRPr="00C36F7D">
        <w:rPr>
          <w:rFonts w:ascii="Arial" w:hAnsi="Arial" w:cs="Arial"/>
          <w:bCs/>
          <w:highlight w:val="green"/>
          <w:lang w:val="en-US" w:eastAsia="zh-CN"/>
        </w:rPr>
        <w:t>.</w:t>
      </w:r>
      <w:r w:rsidR="00C36F7D" w:rsidRPr="00C36F7D">
        <w:rPr>
          <w:rFonts w:ascii="Arial" w:hAnsi="Arial" w:cs="Arial"/>
          <w:bCs/>
          <w:lang w:val="en-US" w:eastAsia="zh-CN"/>
        </w:rPr>
        <w:t xml:space="preserve"> </w:t>
      </w:r>
    </w:p>
    <w:sectPr w:rsidR="00C36F7D" w:rsidRPr="00C36F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97896" w14:textId="77777777" w:rsidR="00AC423F" w:rsidRDefault="00AC423F">
      <w:pPr>
        <w:spacing w:after="0"/>
      </w:pPr>
      <w:r>
        <w:separator/>
      </w:r>
    </w:p>
  </w:endnote>
  <w:endnote w:type="continuationSeparator" w:id="0">
    <w:p w14:paraId="122E33D9" w14:textId="77777777" w:rsidR="00AC423F" w:rsidRDefault="00AC4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Roboto Condensed">
    <w:panose1 w:val="02000000000000000000"/>
    <w:charset w:val="00"/>
    <w:family w:val="auto"/>
    <w:pitch w:val="variable"/>
    <w:sig w:usb0="E0000AFF" w:usb1="5000217F" w:usb2="00000021" w:usb3="00000000" w:csb0="0000019F" w:csb1="00000000"/>
  </w:font>
  <w:font w:name="Heiti SC Light">
    <w:altName w:val="HEITI SC LIGHT"/>
    <w:panose1 w:val="02000000000000000000"/>
    <w:charset w:val="80"/>
    <w:family w:val="auto"/>
    <w:pitch w:val="variable"/>
    <w:sig w:usb0="8000002F" w:usb1="0807004A" w:usb2="00000010" w:usb3="00000000" w:csb0="003E0001"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AC7DD" w14:textId="77777777" w:rsidR="00AC423F" w:rsidRDefault="00AC423F">
      <w:pPr>
        <w:spacing w:after="0"/>
      </w:pPr>
      <w:r>
        <w:separator/>
      </w:r>
    </w:p>
  </w:footnote>
  <w:footnote w:type="continuationSeparator" w:id="0">
    <w:p w14:paraId="129095FB" w14:textId="77777777" w:rsidR="00AC423F" w:rsidRDefault="00AC42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7.65pt" o:bullet="t">
        <v:imagedata r:id="rId1" o:title="mso03120A34"/>
      </v:shape>
    </w:pict>
  </w:numPicBullet>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74463D"/>
    <w:multiLevelType w:val="hybridMultilevel"/>
    <w:tmpl w:val="B642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0B31133C"/>
    <w:multiLevelType w:val="hybridMultilevel"/>
    <w:tmpl w:val="197AE1D6"/>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1B501EB"/>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7C5619"/>
    <w:multiLevelType w:val="multilevel"/>
    <w:tmpl w:val="527608B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7457947"/>
    <w:multiLevelType w:val="hybridMultilevel"/>
    <w:tmpl w:val="E4CE2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52F3C"/>
    <w:multiLevelType w:val="hybridMultilevel"/>
    <w:tmpl w:val="B41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0F7527"/>
    <w:multiLevelType w:val="hybridMultilevel"/>
    <w:tmpl w:val="548284A4"/>
    <w:lvl w:ilvl="0" w:tplc="171CFBFE">
      <w:start w:val="1"/>
      <w:numFmt w:val="decimal"/>
      <w:suff w:val="space"/>
      <w:lvlText w:val="Proposal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78690A"/>
    <w:multiLevelType w:val="hybridMultilevel"/>
    <w:tmpl w:val="CCD80830"/>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B368C3"/>
    <w:multiLevelType w:val="multilevel"/>
    <w:tmpl w:val="A3FC7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536662"/>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13" w15:restartNumberingAfterBreak="0">
    <w:nsid w:val="2C225CBF"/>
    <w:multiLevelType w:val="multilevel"/>
    <w:tmpl w:val="2C225CBF"/>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4" w15:restartNumberingAfterBreak="0">
    <w:nsid w:val="2D4A3A37"/>
    <w:multiLevelType w:val="hybridMultilevel"/>
    <w:tmpl w:val="47AE58C0"/>
    <w:lvl w:ilvl="0" w:tplc="6DA0F7B0">
      <w:start w:val="1"/>
      <w:numFmt w:val="bullet"/>
      <w:lvlText w:val="−"/>
      <w:lvlJc w:val="left"/>
      <w:pPr>
        <w:ind w:left="440" w:hanging="440"/>
      </w:pPr>
      <w:rPr>
        <w:rFonts w:ascii="Microsoft YaHei" w:eastAsia="Microsoft YaHei" w:hAnsi="Microsoft YaHe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1E0236B"/>
    <w:multiLevelType w:val="multilevel"/>
    <w:tmpl w:val="01C64480"/>
    <w:lvl w:ilvl="0">
      <w:start w:val="1"/>
      <w:numFmt w:val="decimal"/>
      <w:lvlText w:val="%1."/>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5FD7517"/>
    <w:multiLevelType w:val="multilevel"/>
    <w:tmpl w:val="75FE12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692D7D"/>
    <w:multiLevelType w:val="multilevel"/>
    <w:tmpl w:val="39692D7D"/>
    <w:lvl w:ilvl="0">
      <w:start w:val="2"/>
      <w:numFmt w:val="bullet"/>
      <w:lvlText w:val="-"/>
      <w:lvlJc w:val="left"/>
      <w:pPr>
        <w:ind w:left="1800" w:hanging="360"/>
      </w:pPr>
      <w:rPr>
        <w:rFonts w:ascii="Times New Roman" w:eastAsia="DengXian" w:hAnsi="Times New Roman" w:cs="Times New Roman" w:hint="default"/>
        <w:b/>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1CB5BF5"/>
    <w:multiLevelType w:val="hybridMultilevel"/>
    <w:tmpl w:val="A386C0BE"/>
    <w:lvl w:ilvl="0" w:tplc="C47C83A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3745F7"/>
    <w:multiLevelType w:val="multilevel"/>
    <w:tmpl w:val="4C66391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7B0034"/>
    <w:multiLevelType w:val="hybridMultilevel"/>
    <w:tmpl w:val="072EBBD4"/>
    <w:lvl w:ilvl="0" w:tplc="27CC05FE">
      <w:start w:val="1"/>
      <w:numFmt w:val="bullet"/>
      <w:lvlText w:val=""/>
      <w:lvlPicBulletId w:val="0"/>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C0A6692"/>
    <w:multiLevelType w:val="hybridMultilevel"/>
    <w:tmpl w:val="DD3A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404009"/>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9" w15:restartNumberingAfterBreak="0">
    <w:nsid w:val="505477B3"/>
    <w:multiLevelType w:val="hybridMultilevel"/>
    <w:tmpl w:val="DDF20626"/>
    <w:lvl w:ilvl="0" w:tplc="4EF0C4AE">
      <w:start w:val="1"/>
      <w:numFmt w:val="bullet"/>
      <w:lvlText w:val="•"/>
      <w:lvlJc w:val="left"/>
      <w:pPr>
        <w:ind w:left="1141"/>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C082F672">
      <w:start w:val="1"/>
      <w:numFmt w:val="bullet"/>
      <w:lvlText w:val="o"/>
      <w:lvlJc w:val="left"/>
      <w:pPr>
        <w:ind w:left="186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2" w:tplc="0628793C">
      <w:start w:val="1"/>
      <w:numFmt w:val="bullet"/>
      <w:lvlText w:val="▪"/>
      <w:lvlJc w:val="left"/>
      <w:pPr>
        <w:ind w:left="258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3" w:tplc="6C36ECFE">
      <w:start w:val="1"/>
      <w:numFmt w:val="bullet"/>
      <w:lvlText w:val="•"/>
      <w:lvlJc w:val="left"/>
      <w:pPr>
        <w:ind w:left="330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4" w:tplc="6F382C1C">
      <w:start w:val="1"/>
      <w:numFmt w:val="bullet"/>
      <w:lvlText w:val="o"/>
      <w:lvlJc w:val="left"/>
      <w:pPr>
        <w:ind w:left="402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5" w:tplc="951E13CE">
      <w:start w:val="1"/>
      <w:numFmt w:val="bullet"/>
      <w:lvlText w:val="▪"/>
      <w:lvlJc w:val="left"/>
      <w:pPr>
        <w:ind w:left="474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6" w:tplc="1C86B2AE">
      <w:start w:val="1"/>
      <w:numFmt w:val="bullet"/>
      <w:lvlText w:val="•"/>
      <w:lvlJc w:val="left"/>
      <w:pPr>
        <w:ind w:left="546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7" w:tplc="41189E38">
      <w:start w:val="1"/>
      <w:numFmt w:val="bullet"/>
      <w:lvlText w:val="o"/>
      <w:lvlJc w:val="left"/>
      <w:pPr>
        <w:ind w:left="618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8" w:tplc="546C3C08">
      <w:start w:val="1"/>
      <w:numFmt w:val="bullet"/>
      <w:lvlText w:val="▪"/>
      <w:lvlJc w:val="left"/>
      <w:pPr>
        <w:ind w:left="690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abstractNum>
  <w:abstractNum w:abstractNumId="30"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57E1384"/>
    <w:multiLevelType w:val="hybridMultilevel"/>
    <w:tmpl w:val="A61E6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33" w15:restartNumberingAfterBreak="0">
    <w:nsid w:val="57B75BC4"/>
    <w:multiLevelType w:val="hybridMultilevel"/>
    <w:tmpl w:val="4EAC93DE"/>
    <w:lvl w:ilvl="0" w:tplc="675A6BB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D1D6697"/>
    <w:multiLevelType w:val="multilevel"/>
    <w:tmpl w:val="5D1D6697"/>
    <w:lvl w:ilvl="0">
      <w:start w:val="1"/>
      <w:numFmt w:val="bullet"/>
      <w:lvlText w:val="−"/>
      <w:lvlJc w:val="left"/>
      <w:pPr>
        <w:ind w:left="440" w:hanging="440"/>
      </w:pPr>
      <w:rPr>
        <w:rFonts w:ascii="Microsoft YaHei" w:eastAsia="Microsoft YaHei" w:hAnsi="Microsoft YaHei"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7F56C1"/>
    <w:multiLevelType w:val="hybridMultilevel"/>
    <w:tmpl w:val="30C66D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0" w15:restartNumberingAfterBreak="0">
    <w:nsid w:val="66006A7F"/>
    <w:multiLevelType w:val="hybridMultilevel"/>
    <w:tmpl w:val="DF3A3E02"/>
    <w:lvl w:ilvl="0" w:tplc="4F8AB758">
      <w:start w:val="1"/>
      <w:numFmt w:val="decimal"/>
      <w:pStyle w:val="RAN4proposal"/>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7270EC5"/>
    <w:multiLevelType w:val="multilevel"/>
    <w:tmpl w:val="D6809B7A"/>
    <w:lvl w:ilvl="0">
      <w:start w:val="1"/>
      <w:numFmt w:val="bullet"/>
      <w:lvlText w:val="⁃"/>
      <w:lvlJc w:val="left"/>
      <w:pPr>
        <w:ind w:left="2816" w:hanging="440"/>
      </w:pPr>
      <w:rPr>
        <w:rFonts w:hint="eastAsia"/>
      </w:rPr>
    </w:lvl>
    <w:lvl w:ilvl="1">
      <w:start w:val="1"/>
      <w:numFmt w:val="bullet"/>
      <w:lvlText w:val=""/>
      <w:lvlJc w:val="left"/>
      <w:pPr>
        <w:ind w:left="3256" w:hanging="440"/>
      </w:pPr>
      <w:rPr>
        <w:rFonts w:ascii="Wingdings" w:hAnsi="Wingdings" w:hint="default"/>
      </w:rPr>
    </w:lvl>
    <w:lvl w:ilvl="2">
      <w:start w:val="1"/>
      <w:numFmt w:val="bullet"/>
      <w:lvlText w:val=""/>
      <w:lvlJc w:val="left"/>
      <w:pPr>
        <w:ind w:left="3696" w:hanging="440"/>
      </w:pPr>
      <w:rPr>
        <w:rFonts w:ascii="Wingdings" w:hAnsi="Wingdings" w:hint="default"/>
      </w:rPr>
    </w:lvl>
    <w:lvl w:ilvl="3">
      <w:start w:val="1"/>
      <w:numFmt w:val="bullet"/>
      <w:lvlText w:val=""/>
      <w:lvlJc w:val="left"/>
      <w:pPr>
        <w:ind w:left="4136" w:hanging="440"/>
      </w:pPr>
      <w:rPr>
        <w:rFonts w:ascii="Wingdings" w:hAnsi="Wingdings" w:hint="default"/>
      </w:rPr>
    </w:lvl>
    <w:lvl w:ilvl="4">
      <w:start w:val="1"/>
      <w:numFmt w:val="bullet"/>
      <w:lvlText w:val=""/>
      <w:lvlJc w:val="left"/>
      <w:pPr>
        <w:ind w:left="4576" w:hanging="440"/>
      </w:pPr>
      <w:rPr>
        <w:rFonts w:ascii="Wingdings" w:hAnsi="Wingdings" w:hint="default"/>
      </w:rPr>
    </w:lvl>
    <w:lvl w:ilvl="5">
      <w:start w:val="1"/>
      <w:numFmt w:val="bullet"/>
      <w:lvlText w:val=""/>
      <w:lvlJc w:val="left"/>
      <w:pPr>
        <w:ind w:left="5016" w:hanging="440"/>
      </w:pPr>
      <w:rPr>
        <w:rFonts w:ascii="Wingdings" w:hAnsi="Wingdings" w:hint="default"/>
      </w:rPr>
    </w:lvl>
    <w:lvl w:ilvl="6">
      <w:start w:val="1"/>
      <w:numFmt w:val="bullet"/>
      <w:lvlText w:val=""/>
      <w:lvlJc w:val="left"/>
      <w:pPr>
        <w:ind w:left="5456" w:hanging="440"/>
      </w:pPr>
      <w:rPr>
        <w:rFonts w:ascii="Wingdings" w:hAnsi="Wingdings" w:hint="default"/>
      </w:rPr>
    </w:lvl>
    <w:lvl w:ilvl="7">
      <w:start w:val="1"/>
      <w:numFmt w:val="bullet"/>
      <w:lvlText w:val=""/>
      <w:lvlJc w:val="left"/>
      <w:pPr>
        <w:ind w:left="5896" w:hanging="440"/>
      </w:pPr>
      <w:rPr>
        <w:rFonts w:ascii="Wingdings" w:hAnsi="Wingdings" w:hint="default"/>
      </w:rPr>
    </w:lvl>
    <w:lvl w:ilvl="8">
      <w:start w:val="1"/>
      <w:numFmt w:val="bullet"/>
      <w:lvlText w:val=""/>
      <w:lvlJc w:val="left"/>
      <w:pPr>
        <w:ind w:left="6336" w:hanging="440"/>
      </w:pPr>
      <w:rPr>
        <w:rFonts w:ascii="Wingdings" w:hAnsi="Wingdings" w:hint="default"/>
      </w:rPr>
    </w:lvl>
  </w:abstractNum>
  <w:abstractNum w:abstractNumId="42" w15:restartNumberingAfterBreak="0">
    <w:nsid w:val="67F15720"/>
    <w:multiLevelType w:val="multilevel"/>
    <w:tmpl w:val="67D4AF3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68530C72"/>
    <w:multiLevelType w:val="hybridMultilevel"/>
    <w:tmpl w:val="9B8A640E"/>
    <w:lvl w:ilvl="0" w:tplc="FFFFFFFF">
      <w:start w:val="1"/>
      <w:numFmt w:val="lowerLetter"/>
      <w:lvlText w:val="%1."/>
      <w:lvlJc w:val="left"/>
      <w:pPr>
        <w:ind w:left="1080" w:hanging="36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69BE5A71"/>
    <w:multiLevelType w:val="multilevel"/>
    <w:tmpl w:val="69BE5A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70E20"/>
    <w:multiLevelType w:val="hybridMultilevel"/>
    <w:tmpl w:val="1250D74E"/>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E6C69A0"/>
    <w:multiLevelType w:val="hybridMultilevel"/>
    <w:tmpl w:val="004E03B8"/>
    <w:lvl w:ilvl="0" w:tplc="70A83912">
      <w:start w:val="2"/>
      <w:numFmt w:val="bullet"/>
      <w:lvlText w:val="-"/>
      <w:lvlJc w:val="left"/>
      <w:pPr>
        <w:ind w:left="1778" w:hanging="360"/>
      </w:pPr>
      <w:rPr>
        <w:rFonts w:ascii="Times New Roman" w:eastAsia="DengXian"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47" w15:restartNumberingAfterBreak="0">
    <w:nsid w:val="701C37FA"/>
    <w:multiLevelType w:val="hybridMultilevel"/>
    <w:tmpl w:val="5A2E33D2"/>
    <w:lvl w:ilvl="0" w:tplc="C47C83AA">
      <w:numFmt w:val="bullet"/>
      <w:lvlText w:val="-"/>
      <w:lvlJc w:val="left"/>
      <w:pPr>
        <w:ind w:left="492" w:hanging="440"/>
      </w:pPr>
      <w:rPr>
        <w:rFonts w:ascii="Times New Roman" w:eastAsia="Times New Roman" w:hAnsi="Times New Roman" w:cs="Times New Roman" w:hint="default"/>
      </w:rPr>
    </w:lvl>
    <w:lvl w:ilvl="1" w:tplc="04090003" w:tentative="1">
      <w:start w:val="1"/>
      <w:numFmt w:val="bullet"/>
      <w:lvlText w:val=""/>
      <w:lvlJc w:val="left"/>
      <w:pPr>
        <w:ind w:left="932" w:hanging="440"/>
      </w:pPr>
      <w:rPr>
        <w:rFonts w:ascii="Wingdings" w:hAnsi="Wingdings" w:hint="default"/>
      </w:rPr>
    </w:lvl>
    <w:lvl w:ilvl="2" w:tplc="04090005" w:tentative="1">
      <w:start w:val="1"/>
      <w:numFmt w:val="bullet"/>
      <w:lvlText w:val=""/>
      <w:lvlJc w:val="left"/>
      <w:pPr>
        <w:ind w:left="1372" w:hanging="440"/>
      </w:pPr>
      <w:rPr>
        <w:rFonts w:ascii="Wingdings" w:hAnsi="Wingdings" w:hint="default"/>
      </w:rPr>
    </w:lvl>
    <w:lvl w:ilvl="3" w:tplc="04090001" w:tentative="1">
      <w:start w:val="1"/>
      <w:numFmt w:val="bullet"/>
      <w:lvlText w:val=""/>
      <w:lvlJc w:val="left"/>
      <w:pPr>
        <w:ind w:left="1812" w:hanging="440"/>
      </w:pPr>
      <w:rPr>
        <w:rFonts w:ascii="Wingdings" w:hAnsi="Wingdings" w:hint="default"/>
      </w:rPr>
    </w:lvl>
    <w:lvl w:ilvl="4" w:tplc="04090003" w:tentative="1">
      <w:start w:val="1"/>
      <w:numFmt w:val="bullet"/>
      <w:lvlText w:val=""/>
      <w:lvlJc w:val="left"/>
      <w:pPr>
        <w:ind w:left="2252" w:hanging="440"/>
      </w:pPr>
      <w:rPr>
        <w:rFonts w:ascii="Wingdings" w:hAnsi="Wingdings" w:hint="default"/>
      </w:rPr>
    </w:lvl>
    <w:lvl w:ilvl="5" w:tplc="04090005" w:tentative="1">
      <w:start w:val="1"/>
      <w:numFmt w:val="bullet"/>
      <w:lvlText w:val=""/>
      <w:lvlJc w:val="left"/>
      <w:pPr>
        <w:ind w:left="2692" w:hanging="440"/>
      </w:pPr>
      <w:rPr>
        <w:rFonts w:ascii="Wingdings" w:hAnsi="Wingdings" w:hint="default"/>
      </w:rPr>
    </w:lvl>
    <w:lvl w:ilvl="6" w:tplc="04090001" w:tentative="1">
      <w:start w:val="1"/>
      <w:numFmt w:val="bullet"/>
      <w:lvlText w:val=""/>
      <w:lvlJc w:val="left"/>
      <w:pPr>
        <w:ind w:left="3132" w:hanging="440"/>
      </w:pPr>
      <w:rPr>
        <w:rFonts w:ascii="Wingdings" w:hAnsi="Wingdings" w:hint="default"/>
      </w:rPr>
    </w:lvl>
    <w:lvl w:ilvl="7" w:tplc="04090003" w:tentative="1">
      <w:start w:val="1"/>
      <w:numFmt w:val="bullet"/>
      <w:lvlText w:val=""/>
      <w:lvlJc w:val="left"/>
      <w:pPr>
        <w:ind w:left="3572" w:hanging="440"/>
      </w:pPr>
      <w:rPr>
        <w:rFonts w:ascii="Wingdings" w:hAnsi="Wingdings" w:hint="default"/>
      </w:rPr>
    </w:lvl>
    <w:lvl w:ilvl="8" w:tplc="04090005" w:tentative="1">
      <w:start w:val="1"/>
      <w:numFmt w:val="bullet"/>
      <w:lvlText w:val=""/>
      <w:lvlJc w:val="left"/>
      <w:pPr>
        <w:ind w:left="4012" w:hanging="440"/>
      </w:pPr>
      <w:rPr>
        <w:rFonts w:ascii="Wingdings" w:hAnsi="Wingdings" w:hint="default"/>
      </w:rPr>
    </w:lvl>
  </w:abstractNum>
  <w:abstractNum w:abstractNumId="48" w15:restartNumberingAfterBreak="0">
    <w:nsid w:val="76877BC5"/>
    <w:multiLevelType w:val="multilevel"/>
    <w:tmpl w:val="63763EB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9" w15:restartNumberingAfterBreak="0">
    <w:nsid w:val="7793121C"/>
    <w:multiLevelType w:val="hybridMultilevel"/>
    <w:tmpl w:val="AA3AEDD6"/>
    <w:lvl w:ilvl="0" w:tplc="C47C83AA">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7A6D7752"/>
    <w:multiLevelType w:val="multilevel"/>
    <w:tmpl w:val="7A6D77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E8A3D81"/>
    <w:multiLevelType w:val="hybridMultilevel"/>
    <w:tmpl w:val="93DCF92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8219550">
    <w:abstractNumId w:val="20"/>
  </w:num>
  <w:num w:numId="2" w16cid:durableId="1213036195">
    <w:abstractNumId w:val="34"/>
  </w:num>
  <w:num w:numId="3" w16cid:durableId="1323658335">
    <w:abstractNumId w:val="19"/>
  </w:num>
  <w:num w:numId="4" w16cid:durableId="790784282">
    <w:abstractNumId w:val="50"/>
  </w:num>
  <w:num w:numId="5" w16cid:durableId="1522083882">
    <w:abstractNumId w:val="12"/>
  </w:num>
  <w:num w:numId="6" w16cid:durableId="548998147">
    <w:abstractNumId w:val="44"/>
  </w:num>
  <w:num w:numId="7" w16cid:durableId="1586112065">
    <w:abstractNumId w:val="13"/>
  </w:num>
  <w:num w:numId="8" w16cid:durableId="1062601007">
    <w:abstractNumId w:val="34"/>
  </w:num>
  <w:num w:numId="9" w16cid:durableId="1104614323">
    <w:abstractNumId w:val="29"/>
  </w:num>
  <w:num w:numId="10" w16cid:durableId="1045524180">
    <w:abstractNumId w:val="21"/>
  </w:num>
  <w:num w:numId="11" w16cid:durableId="482746499">
    <w:abstractNumId w:val="31"/>
  </w:num>
  <w:num w:numId="12" w16cid:durableId="2139447493">
    <w:abstractNumId w:val="38"/>
  </w:num>
  <w:num w:numId="13" w16cid:durableId="423458941">
    <w:abstractNumId w:val="7"/>
  </w:num>
  <w:num w:numId="14" w16cid:durableId="1975209032">
    <w:abstractNumId w:val="3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3859560">
    <w:abstractNumId w:val="18"/>
  </w:num>
  <w:num w:numId="16" w16cid:durableId="19866525">
    <w:abstractNumId w:val="16"/>
  </w:num>
  <w:num w:numId="17" w16cid:durableId="1564683990">
    <w:abstractNumId w:val="37"/>
  </w:num>
  <w:num w:numId="18" w16cid:durableId="241647807">
    <w:abstractNumId w:val="39"/>
  </w:num>
  <w:num w:numId="19" w16cid:durableId="677658470">
    <w:abstractNumId w:val="33"/>
  </w:num>
  <w:num w:numId="20" w16cid:durableId="2079983512">
    <w:abstractNumId w:val="0"/>
  </w:num>
  <w:num w:numId="21" w16cid:durableId="1361664342">
    <w:abstractNumId w:val="3"/>
  </w:num>
  <w:num w:numId="22" w16cid:durableId="1617329120">
    <w:abstractNumId w:val="4"/>
  </w:num>
  <w:num w:numId="23" w16cid:durableId="2119134072">
    <w:abstractNumId w:val="51"/>
  </w:num>
  <w:num w:numId="24" w16cid:durableId="2034575535">
    <w:abstractNumId w:val="42"/>
  </w:num>
  <w:num w:numId="25" w16cid:durableId="1882815253">
    <w:abstractNumId w:val="11"/>
  </w:num>
  <w:num w:numId="26" w16cid:durableId="1554584759">
    <w:abstractNumId w:val="17"/>
  </w:num>
  <w:num w:numId="27" w16cid:durableId="362681610">
    <w:abstractNumId w:val="10"/>
  </w:num>
  <w:num w:numId="28" w16cid:durableId="1935896206">
    <w:abstractNumId w:val="1"/>
  </w:num>
  <w:num w:numId="29" w16cid:durableId="1156727299">
    <w:abstractNumId w:val="46"/>
  </w:num>
  <w:num w:numId="30" w16cid:durableId="1647276644">
    <w:abstractNumId w:val="14"/>
  </w:num>
  <w:num w:numId="31" w16cid:durableId="1924680363">
    <w:abstractNumId w:val="23"/>
  </w:num>
  <w:num w:numId="32" w16cid:durableId="668950185">
    <w:abstractNumId w:val="32"/>
  </w:num>
  <w:num w:numId="33" w16cid:durableId="709184664">
    <w:abstractNumId w:val="6"/>
  </w:num>
  <w:num w:numId="34" w16cid:durableId="2047370179">
    <w:abstractNumId w:val="27"/>
  </w:num>
  <w:num w:numId="35" w16cid:durableId="769005827">
    <w:abstractNumId w:val="43"/>
  </w:num>
  <w:num w:numId="36" w16cid:durableId="1496527105">
    <w:abstractNumId w:val="24"/>
  </w:num>
  <w:num w:numId="37" w16cid:durableId="1632007912">
    <w:abstractNumId w:val="24"/>
    <w:lvlOverride w:ilvl="0">
      <w:startOverride w:val="1"/>
    </w:lvlOverride>
  </w:num>
  <w:num w:numId="38" w16cid:durableId="1897277045">
    <w:abstractNumId w:val="8"/>
  </w:num>
  <w:num w:numId="39" w16cid:durableId="1575817909">
    <w:abstractNumId w:val="40"/>
  </w:num>
  <w:num w:numId="40" w16cid:durableId="1331635413">
    <w:abstractNumId w:val="22"/>
  </w:num>
  <w:num w:numId="41" w16cid:durableId="1390687669">
    <w:abstractNumId w:val="28"/>
  </w:num>
  <w:num w:numId="42" w16cid:durableId="1210385391">
    <w:abstractNumId w:val="5"/>
  </w:num>
  <w:num w:numId="43" w16cid:durableId="152184164">
    <w:abstractNumId w:val="48"/>
  </w:num>
  <w:num w:numId="44" w16cid:durableId="1328091529">
    <w:abstractNumId w:val="45"/>
  </w:num>
  <w:num w:numId="45" w16cid:durableId="141849997">
    <w:abstractNumId w:val="26"/>
  </w:num>
  <w:num w:numId="46" w16cid:durableId="2083091358">
    <w:abstractNumId w:val="49"/>
  </w:num>
  <w:num w:numId="47" w16cid:durableId="275720126">
    <w:abstractNumId w:val="36"/>
  </w:num>
  <w:num w:numId="48" w16cid:durableId="1104299748">
    <w:abstractNumId w:val="41"/>
  </w:num>
  <w:num w:numId="49" w16cid:durableId="665322888">
    <w:abstractNumId w:val="2"/>
  </w:num>
  <w:num w:numId="50" w16cid:durableId="1681816633">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63408244">
    <w:abstractNumId w:val="30"/>
  </w:num>
  <w:num w:numId="52" w16cid:durableId="1208563499">
    <w:abstractNumId w:val="9"/>
  </w:num>
  <w:num w:numId="53" w16cid:durableId="163909038">
    <w:abstractNumId w:val="47"/>
  </w:num>
  <w:num w:numId="54" w16cid:durableId="1782873256">
    <w:abstractNumId w:val="15"/>
  </w:num>
  <w:num w:numId="55" w16cid:durableId="87989885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82B"/>
    <w:rsid w:val="00000E9F"/>
    <w:rsid w:val="00000F46"/>
    <w:rsid w:val="00001BE8"/>
    <w:rsid w:val="0000223C"/>
    <w:rsid w:val="000031FE"/>
    <w:rsid w:val="000034F0"/>
    <w:rsid w:val="00004165"/>
    <w:rsid w:val="00005942"/>
    <w:rsid w:val="00005B79"/>
    <w:rsid w:val="000065FC"/>
    <w:rsid w:val="00010ECC"/>
    <w:rsid w:val="00011098"/>
    <w:rsid w:val="000119CD"/>
    <w:rsid w:val="00012D05"/>
    <w:rsid w:val="0001311D"/>
    <w:rsid w:val="00013FA6"/>
    <w:rsid w:val="00015A90"/>
    <w:rsid w:val="00016E04"/>
    <w:rsid w:val="00016F80"/>
    <w:rsid w:val="0001786C"/>
    <w:rsid w:val="00017910"/>
    <w:rsid w:val="00020BE9"/>
    <w:rsid w:val="00020C3D"/>
    <w:rsid w:val="00020C56"/>
    <w:rsid w:val="0002103D"/>
    <w:rsid w:val="0002159C"/>
    <w:rsid w:val="00021901"/>
    <w:rsid w:val="00021CEC"/>
    <w:rsid w:val="00021D3A"/>
    <w:rsid w:val="000225EC"/>
    <w:rsid w:val="000229BC"/>
    <w:rsid w:val="00022A28"/>
    <w:rsid w:val="000237B0"/>
    <w:rsid w:val="00023BAF"/>
    <w:rsid w:val="00024412"/>
    <w:rsid w:val="000249CF"/>
    <w:rsid w:val="00026ACC"/>
    <w:rsid w:val="0002727C"/>
    <w:rsid w:val="0002752C"/>
    <w:rsid w:val="000275FB"/>
    <w:rsid w:val="000304A7"/>
    <w:rsid w:val="00030847"/>
    <w:rsid w:val="0003171D"/>
    <w:rsid w:val="00031886"/>
    <w:rsid w:val="00031B07"/>
    <w:rsid w:val="00031C1D"/>
    <w:rsid w:val="00031C76"/>
    <w:rsid w:val="00032BF8"/>
    <w:rsid w:val="0003399B"/>
    <w:rsid w:val="00033DD5"/>
    <w:rsid w:val="00034163"/>
    <w:rsid w:val="000356D7"/>
    <w:rsid w:val="00035C50"/>
    <w:rsid w:val="0003608A"/>
    <w:rsid w:val="000361E9"/>
    <w:rsid w:val="00036AA2"/>
    <w:rsid w:val="0004256B"/>
    <w:rsid w:val="000425D6"/>
    <w:rsid w:val="00042C88"/>
    <w:rsid w:val="00043506"/>
    <w:rsid w:val="000436AB"/>
    <w:rsid w:val="00043E09"/>
    <w:rsid w:val="00043E2D"/>
    <w:rsid w:val="00044543"/>
    <w:rsid w:val="00044873"/>
    <w:rsid w:val="00045778"/>
    <w:rsid w:val="000457A1"/>
    <w:rsid w:val="00046642"/>
    <w:rsid w:val="00050001"/>
    <w:rsid w:val="00051668"/>
    <w:rsid w:val="00052041"/>
    <w:rsid w:val="0005326A"/>
    <w:rsid w:val="00055D5D"/>
    <w:rsid w:val="00056975"/>
    <w:rsid w:val="00057685"/>
    <w:rsid w:val="00057AEE"/>
    <w:rsid w:val="00057CDF"/>
    <w:rsid w:val="00060ACE"/>
    <w:rsid w:val="00061796"/>
    <w:rsid w:val="0006266D"/>
    <w:rsid w:val="00062E75"/>
    <w:rsid w:val="00063C4F"/>
    <w:rsid w:val="000641D2"/>
    <w:rsid w:val="00064966"/>
    <w:rsid w:val="00065506"/>
    <w:rsid w:val="00065A7E"/>
    <w:rsid w:val="000668AE"/>
    <w:rsid w:val="00066A23"/>
    <w:rsid w:val="0006768B"/>
    <w:rsid w:val="00067A0C"/>
    <w:rsid w:val="000706BA"/>
    <w:rsid w:val="00070B13"/>
    <w:rsid w:val="00071B53"/>
    <w:rsid w:val="00071E0A"/>
    <w:rsid w:val="0007382E"/>
    <w:rsid w:val="000743B3"/>
    <w:rsid w:val="000744C2"/>
    <w:rsid w:val="000747B5"/>
    <w:rsid w:val="00075A3F"/>
    <w:rsid w:val="000766E1"/>
    <w:rsid w:val="00077032"/>
    <w:rsid w:val="00077E33"/>
    <w:rsid w:val="00077FF6"/>
    <w:rsid w:val="0008055D"/>
    <w:rsid w:val="00080D82"/>
    <w:rsid w:val="000810BF"/>
    <w:rsid w:val="00081692"/>
    <w:rsid w:val="0008219B"/>
    <w:rsid w:val="000822E4"/>
    <w:rsid w:val="00082C46"/>
    <w:rsid w:val="000848E0"/>
    <w:rsid w:val="0008513F"/>
    <w:rsid w:val="00085A0E"/>
    <w:rsid w:val="00085C21"/>
    <w:rsid w:val="00087548"/>
    <w:rsid w:val="00087788"/>
    <w:rsid w:val="000879B9"/>
    <w:rsid w:val="000879C1"/>
    <w:rsid w:val="000903C3"/>
    <w:rsid w:val="000909AE"/>
    <w:rsid w:val="00090EB2"/>
    <w:rsid w:val="000911D7"/>
    <w:rsid w:val="0009230B"/>
    <w:rsid w:val="000928A6"/>
    <w:rsid w:val="00092AD8"/>
    <w:rsid w:val="00093E7E"/>
    <w:rsid w:val="00094CA3"/>
    <w:rsid w:val="00096FA9"/>
    <w:rsid w:val="00097D68"/>
    <w:rsid w:val="000A1830"/>
    <w:rsid w:val="000A27B1"/>
    <w:rsid w:val="000A2E10"/>
    <w:rsid w:val="000A4121"/>
    <w:rsid w:val="000A4AA3"/>
    <w:rsid w:val="000A5369"/>
    <w:rsid w:val="000A550E"/>
    <w:rsid w:val="000A5D0A"/>
    <w:rsid w:val="000A6D77"/>
    <w:rsid w:val="000B0960"/>
    <w:rsid w:val="000B1A55"/>
    <w:rsid w:val="000B20BB"/>
    <w:rsid w:val="000B2EF6"/>
    <w:rsid w:val="000B2FA6"/>
    <w:rsid w:val="000B375B"/>
    <w:rsid w:val="000B3AE8"/>
    <w:rsid w:val="000B4AA0"/>
    <w:rsid w:val="000B4DB1"/>
    <w:rsid w:val="000B537A"/>
    <w:rsid w:val="000B5917"/>
    <w:rsid w:val="000B5F35"/>
    <w:rsid w:val="000B60F8"/>
    <w:rsid w:val="000B65AD"/>
    <w:rsid w:val="000B6D28"/>
    <w:rsid w:val="000C0AF8"/>
    <w:rsid w:val="000C2553"/>
    <w:rsid w:val="000C2D6F"/>
    <w:rsid w:val="000C3015"/>
    <w:rsid w:val="000C329F"/>
    <w:rsid w:val="000C38C3"/>
    <w:rsid w:val="000C440C"/>
    <w:rsid w:val="000C4549"/>
    <w:rsid w:val="000C46CC"/>
    <w:rsid w:val="000C4894"/>
    <w:rsid w:val="000C5CD5"/>
    <w:rsid w:val="000C74FA"/>
    <w:rsid w:val="000D09FD"/>
    <w:rsid w:val="000D14EF"/>
    <w:rsid w:val="000D161A"/>
    <w:rsid w:val="000D19DE"/>
    <w:rsid w:val="000D1CDB"/>
    <w:rsid w:val="000D2792"/>
    <w:rsid w:val="000D29D5"/>
    <w:rsid w:val="000D3629"/>
    <w:rsid w:val="000D44FB"/>
    <w:rsid w:val="000D574B"/>
    <w:rsid w:val="000D5ABB"/>
    <w:rsid w:val="000D6CFC"/>
    <w:rsid w:val="000D7BBE"/>
    <w:rsid w:val="000D7EB0"/>
    <w:rsid w:val="000D7FC0"/>
    <w:rsid w:val="000E0B09"/>
    <w:rsid w:val="000E3918"/>
    <w:rsid w:val="000E4354"/>
    <w:rsid w:val="000E537B"/>
    <w:rsid w:val="000E57D0"/>
    <w:rsid w:val="000E60E4"/>
    <w:rsid w:val="000E7858"/>
    <w:rsid w:val="000F00AE"/>
    <w:rsid w:val="000F10D5"/>
    <w:rsid w:val="000F17C3"/>
    <w:rsid w:val="000F270D"/>
    <w:rsid w:val="000F3844"/>
    <w:rsid w:val="000F394F"/>
    <w:rsid w:val="000F39CA"/>
    <w:rsid w:val="000F3B9E"/>
    <w:rsid w:val="00100145"/>
    <w:rsid w:val="001007EC"/>
    <w:rsid w:val="001024F3"/>
    <w:rsid w:val="001029DE"/>
    <w:rsid w:val="00102D98"/>
    <w:rsid w:val="00104886"/>
    <w:rsid w:val="00104904"/>
    <w:rsid w:val="00104CFB"/>
    <w:rsid w:val="00106627"/>
    <w:rsid w:val="001074E9"/>
    <w:rsid w:val="00107619"/>
    <w:rsid w:val="00107927"/>
    <w:rsid w:val="0011088D"/>
    <w:rsid w:val="00110E26"/>
    <w:rsid w:val="00111321"/>
    <w:rsid w:val="00111FCA"/>
    <w:rsid w:val="001124A0"/>
    <w:rsid w:val="0011282D"/>
    <w:rsid w:val="001128E7"/>
    <w:rsid w:val="0011338C"/>
    <w:rsid w:val="00113EDB"/>
    <w:rsid w:val="001142F2"/>
    <w:rsid w:val="00115814"/>
    <w:rsid w:val="00116B2C"/>
    <w:rsid w:val="001177F9"/>
    <w:rsid w:val="00117BD6"/>
    <w:rsid w:val="0012017D"/>
    <w:rsid w:val="001206C2"/>
    <w:rsid w:val="00120B44"/>
    <w:rsid w:val="00120EBA"/>
    <w:rsid w:val="00121978"/>
    <w:rsid w:val="00123163"/>
    <w:rsid w:val="00123422"/>
    <w:rsid w:val="00124B6A"/>
    <w:rsid w:val="0012531C"/>
    <w:rsid w:val="00125389"/>
    <w:rsid w:val="00127826"/>
    <w:rsid w:val="00130462"/>
    <w:rsid w:val="0013046A"/>
    <w:rsid w:val="001313A7"/>
    <w:rsid w:val="001314E2"/>
    <w:rsid w:val="00131506"/>
    <w:rsid w:val="001334BC"/>
    <w:rsid w:val="00135514"/>
    <w:rsid w:val="0013570E"/>
    <w:rsid w:val="00135CD4"/>
    <w:rsid w:val="00136563"/>
    <w:rsid w:val="00136D4C"/>
    <w:rsid w:val="0013725E"/>
    <w:rsid w:val="00137C9F"/>
    <w:rsid w:val="00140388"/>
    <w:rsid w:val="00141AB4"/>
    <w:rsid w:val="00142538"/>
    <w:rsid w:val="001428CD"/>
    <w:rsid w:val="00142BB9"/>
    <w:rsid w:val="00143F87"/>
    <w:rsid w:val="0014473F"/>
    <w:rsid w:val="00144F96"/>
    <w:rsid w:val="0014584C"/>
    <w:rsid w:val="00150602"/>
    <w:rsid w:val="0015107F"/>
    <w:rsid w:val="00151385"/>
    <w:rsid w:val="00151490"/>
    <w:rsid w:val="00151884"/>
    <w:rsid w:val="00151BB7"/>
    <w:rsid w:val="00151EAC"/>
    <w:rsid w:val="00153528"/>
    <w:rsid w:val="00154E68"/>
    <w:rsid w:val="0015519D"/>
    <w:rsid w:val="0015531B"/>
    <w:rsid w:val="00155B14"/>
    <w:rsid w:val="00155B1D"/>
    <w:rsid w:val="001569E8"/>
    <w:rsid w:val="0015758A"/>
    <w:rsid w:val="00157FF0"/>
    <w:rsid w:val="00157FFB"/>
    <w:rsid w:val="0016096A"/>
    <w:rsid w:val="0016193C"/>
    <w:rsid w:val="00161C49"/>
    <w:rsid w:val="00162548"/>
    <w:rsid w:val="00165B51"/>
    <w:rsid w:val="00165EA2"/>
    <w:rsid w:val="00165FC7"/>
    <w:rsid w:val="001666A5"/>
    <w:rsid w:val="001669F0"/>
    <w:rsid w:val="001679D3"/>
    <w:rsid w:val="001706F3"/>
    <w:rsid w:val="00170D9E"/>
    <w:rsid w:val="00172183"/>
    <w:rsid w:val="001747E2"/>
    <w:rsid w:val="00174A31"/>
    <w:rsid w:val="001751AB"/>
    <w:rsid w:val="0017578D"/>
    <w:rsid w:val="00175971"/>
    <w:rsid w:val="00175A3F"/>
    <w:rsid w:val="00175DB7"/>
    <w:rsid w:val="00176978"/>
    <w:rsid w:val="00176E8C"/>
    <w:rsid w:val="001777FD"/>
    <w:rsid w:val="00180E09"/>
    <w:rsid w:val="00181E65"/>
    <w:rsid w:val="001835F6"/>
    <w:rsid w:val="00183D4C"/>
    <w:rsid w:val="00183F6D"/>
    <w:rsid w:val="001845EC"/>
    <w:rsid w:val="00184744"/>
    <w:rsid w:val="0018493D"/>
    <w:rsid w:val="00184C1E"/>
    <w:rsid w:val="00184F87"/>
    <w:rsid w:val="00185A23"/>
    <w:rsid w:val="0018670E"/>
    <w:rsid w:val="00186951"/>
    <w:rsid w:val="00187EBD"/>
    <w:rsid w:val="001906AC"/>
    <w:rsid w:val="0019219A"/>
    <w:rsid w:val="00193BD2"/>
    <w:rsid w:val="0019505C"/>
    <w:rsid w:val="00195077"/>
    <w:rsid w:val="00196A83"/>
    <w:rsid w:val="001A033F"/>
    <w:rsid w:val="001A08AA"/>
    <w:rsid w:val="001A1199"/>
    <w:rsid w:val="001A1876"/>
    <w:rsid w:val="001A2568"/>
    <w:rsid w:val="001A59CB"/>
    <w:rsid w:val="001A5B7E"/>
    <w:rsid w:val="001A63C6"/>
    <w:rsid w:val="001A7946"/>
    <w:rsid w:val="001B1A47"/>
    <w:rsid w:val="001B2ADB"/>
    <w:rsid w:val="001B6141"/>
    <w:rsid w:val="001B6EDA"/>
    <w:rsid w:val="001B7991"/>
    <w:rsid w:val="001B7B49"/>
    <w:rsid w:val="001C001B"/>
    <w:rsid w:val="001C0C6D"/>
    <w:rsid w:val="001C1409"/>
    <w:rsid w:val="001C2AE6"/>
    <w:rsid w:val="001C4264"/>
    <w:rsid w:val="001C4A89"/>
    <w:rsid w:val="001C52C2"/>
    <w:rsid w:val="001C5666"/>
    <w:rsid w:val="001C6177"/>
    <w:rsid w:val="001C66EA"/>
    <w:rsid w:val="001C6B0A"/>
    <w:rsid w:val="001C702F"/>
    <w:rsid w:val="001C7950"/>
    <w:rsid w:val="001D0363"/>
    <w:rsid w:val="001D059A"/>
    <w:rsid w:val="001D0770"/>
    <w:rsid w:val="001D09CF"/>
    <w:rsid w:val="001D0C70"/>
    <w:rsid w:val="001D0E60"/>
    <w:rsid w:val="001D12B4"/>
    <w:rsid w:val="001D1B07"/>
    <w:rsid w:val="001D20D6"/>
    <w:rsid w:val="001D3A0B"/>
    <w:rsid w:val="001D766D"/>
    <w:rsid w:val="001D7D94"/>
    <w:rsid w:val="001E0A28"/>
    <w:rsid w:val="001E2CE3"/>
    <w:rsid w:val="001E3828"/>
    <w:rsid w:val="001E3900"/>
    <w:rsid w:val="001E4218"/>
    <w:rsid w:val="001E4FA1"/>
    <w:rsid w:val="001E5411"/>
    <w:rsid w:val="001E63B9"/>
    <w:rsid w:val="001E6C4D"/>
    <w:rsid w:val="001E7646"/>
    <w:rsid w:val="001E7B57"/>
    <w:rsid w:val="001F0B20"/>
    <w:rsid w:val="001F0E09"/>
    <w:rsid w:val="001F1756"/>
    <w:rsid w:val="001F185E"/>
    <w:rsid w:val="001F2E07"/>
    <w:rsid w:val="001F313F"/>
    <w:rsid w:val="001F3BC7"/>
    <w:rsid w:val="001F4633"/>
    <w:rsid w:val="0020094A"/>
    <w:rsid w:val="00200A62"/>
    <w:rsid w:val="00202B1D"/>
    <w:rsid w:val="00202CFD"/>
    <w:rsid w:val="00202F17"/>
    <w:rsid w:val="00203300"/>
    <w:rsid w:val="00203740"/>
    <w:rsid w:val="002048A6"/>
    <w:rsid w:val="00204C9F"/>
    <w:rsid w:val="00206CC6"/>
    <w:rsid w:val="00207911"/>
    <w:rsid w:val="00207BBD"/>
    <w:rsid w:val="00211745"/>
    <w:rsid w:val="002121C1"/>
    <w:rsid w:val="002133EE"/>
    <w:rsid w:val="002138EA"/>
    <w:rsid w:val="002139EA"/>
    <w:rsid w:val="00213C3C"/>
    <w:rsid w:val="00213F84"/>
    <w:rsid w:val="00214485"/>
    <w:rsid w:val="00214EA7"/>
    <w:rsid w:val="00214FBD"/>
    <w:rsid w:val="0021587A"/>
    <w:rsid w:val="00215AE2"/>
    <w:rsid w:val="00215C53"/>
    <w:rsid w:val="0021684F"/>
    <w:rsid w:val="00217529"/>
    <w:rsid w:val="002179AC"/>
    <w:rsid w:val="00221E08"/>
    <w:rsid w:val="002222D1"/>
    <w:rsid w:val="00222897"/>
    <w:rsid w:val="00222B0C"/>
    <w:rsid w:val="00222BA7"/>
    <w:rsid w:val="00223DE8"/>
    <w:rsid w:val="002271B9"/>
    <w:rsid w:val="00230665"/>
    <w:rsid w:val="00231C1B"/>
    <w:rsid w:val="00231DE0"/>
    <w:rsid w:val="00233559"/>
    <w:rsid w:val="00233FD8"/>
    <w:rsid w:val="002341F4"/>
    <w:rsid w:val="0023481C"/>
    <w:rsid w:val="00235394"/>
    <w:rsid w:val="00235577"/>
    <w:rsid w:val="002371B2"/>
    <w:rsid w:val="0023778D"/>
    <w:rsid w:val="002407E9"/>
    <w:rsid w:val="002414A4"/>
    <w:rsid w:val="00242A55"/>
    <w:rsid w:val="002434AB"/>
    <w:rsid w:val="002435CA"/>
    <w:rsid w:val="00243CFA"/>
    <w:rsid w:val="0024469F"/>
    <w:rsid w:val="002447D5"/>
    <w:rsid w:val="0024588B"/>
    <w:rsid w:val="00247644"/>
    <w:rsid w:val="00250260"/>
    <w:rsid w:val="00250B5B"/>
    <w:rsid w:val="00250EB3"/>
    <w:rsid w:val="0025220E"/>
    <w:rsid w:val="00252627"/>
    <w:rsid w:val="00252DB8"/>
    <w:rsid w:val="0025313B"/>
    <w:rsid w:val="002535CC"/>
    <w:rsid w:val="002537BC"/>
    <w:rsid w:val="00255139"/>
    <w:rsid w:val="00255C58"/>
    <w:rsid w:val="00255EBB"/>
    <w:rsid w:val="00256257"/>
    <w:rsid w:val="00257D4A"/>
    <w:rsid w:val="0026041F"/>
    <w:rsid w:val="00260884"/>
    <w:rsid w:val="00260EC7"/>
    <w:rsid w:val="0026141B"/>
    <w:rsid w:val="00261539"/>
    <w:rsid w:val="0026179F"/>
    <w:rsid w:val="00261982"/>
    <w:rsid w:val="00261CEB"/>
    <w:rsid w:val="0026255A"/>
    <w:rsid w:val="00264AD0"/>
    <w:rsid w:val="002661B8"/>
    <w:rsid w:val="002666AE"/>
    <w:rsid w:val="002668D5"/>
    <w:rsid w:val="00267A1A"/>
    <w:rsid w:val="00267C8E"/>
    <w:rsid w:val="00267D78"/>
    <w:rsid w:val="00267F44"/>
    <w:rsid w:val="00274376"/>
    <w:rsid w:val="00274E1A"/>
    <w:rsid w:val="00274E25"/>
    <w:rsid w:val="00275732"/>
    <w:rsid w:val="0027643D"/>
    <w:rsid w:val="0027719F"/>
    <w:rsid w:val="002775B1"/>
    <w:rsid w:val="002775B9"/>
    <w:rsid w:val="00277A6D"/>
    <w:rsid w:val="002811C4"/>
    <w:rsid w:val="00281D6B"/>
    <w:rsid w:val="00282213"/>
    <w:rsid w:val="00282740"/>
    <w:rsid w:val="00283273"/>
    <w:rsid w:val="00283755"/>
    <w:rsid w:val="00284016"/>
    <w:rsid w:val="002846CE"/>
    <w:rsid w:val="00284A5B"/>
    <w:rsid w:val="00284FBB"/>
    <w:rsid w:val="002858BF"/>
    <w:rsid w:val="00286F91"/>
    <w:rsid w:val="002904FA"/>
    <w:rsid w:val="00290643"/>
    <w:rsid w:val="00291512"/>
    <w:rsid w:val="002925E3"/>
    <w:rsid w:val="00293075"/>
    <w:rsid w:val="002939AF"/>
    <w:rsid w:val="00294491"/>
    <w:rsid w:val="00294BDE"/>
    <w:rsid w:val="00294DBC"/>
    <w:rsid w:val="00296848"/>
    <w:rsid w:val="00297E27"/>
    <w:rsid w:val="002A087A"/>
    <w:rsid w:val="002A0CED"/>
    <w:rsid w:val="002A1645"/>
    <w:rsid w:val="002A185F"/>
    <w:rsid w:val="002A1927"/>
    <w:rsid w:val="002A282D"/>
    <w:rsid w:val="002A2DD2"/>
    <w:rsid w:val="002A342C"/>
    <w:rsid w:val="002A343A"/>
    <w:rsid w:val="002A3E92"/>
    <w:rsid w:val="002A4030"/>
    <w:rsid w:val="002A4CD0"/>
    <w:rsid w:val="002A5775"/>
    <w:rsid w:val="002A5B73"/>
    <w:rsid w:val="002A5DD9"/>
    <w:rsid w:val="002A6FDB"/>
    <w:rsid w:val="002A7DA6"/>
    <w:rsid w:val="002B0ED4"/>
    <w:rsid w:val="002B1FDB"/>
    <w:rsid w:val="002B516C"/>
    <w:rsid w:val="002B5E1D"/>
    <w:rsid w:val="002B60C1"/>
    <w:rsid w:val="002B6C49"/>
    <w:rsid w:val="002B73B8"/>
    <w:rsid w:val="002B7C72"/>
    <w:rsid w:val="002C10D5"/>
    <w:rsid w:val="002C15A5"/>
    <w:rsid w:val="002C1774"/>
    <w:rsid w:val="002C2438"/>
    <w:rsid w:val="002C327E"/>
    <w:rsid w:val="002C4B52"/>
    <w:rsid w:val="002C4D02"/>
    <w:rsid w:val="002C4E84"/>
    <w:rsid w:val="002C6AF4"/>
    <w:rsid w:val="002C6E1B"/>
    <w:rsid w:val="002C779E"/>
    <w:rsid w:val="002C7AC3"/>
    <w:rsid w:val="002D0367"/>
    <w:rsid w:val="002D03E5"/>
    <w:rsid w:val="002D1DB4"/>
    <w:rsid w:val="002D2A97"/>
    <w:rsid w:val="002D2C49"/>
    <w:rsid w:val="002D2E86"/>
    <w:rsid w:val="002D2F34"/>
    <w:rsid w:val="002D36EB"/>
    <w:rsid w:val="002D37C8"/>
    <w:rsid w:val="002D439A"/>
    <w:rsid w:val="002D458D"/>
    <w:rsid w:val="002D6583"/>
    <w:rsid w:val="002D6656"/>
    <w:rsid w:val="002D6BDF"/>
    <w:rsid w:val="002D6FDC"/>
    <w:rsid w:val="002D7751"/>
    <w:rsid w:val="002E1301"/>
    <w:rsid w:val="002E1AE3"/>
    <w:rsid w:val="002E2CE9"/>
    <w:rsid w:val="002E3BF7"/>
    <w:rsid w:val="002E3C0A"/>
    <w:rsid w:val="002E403E"/>
    <w:rsid w:val="002E4659"/>
    <w:rsid w:val="002E4C74"/>
    <w:rsid w:val="002E535A"/>
    <w:rsid w:val="002E5E7E"/>
    <w:rsid w:val="002E6E70"/>
    <w:rsid w:val="002E720C"/>
    <w:rsid w:val="002E7A2D"/>
    <w:rsid w:val="002F0AE5"/>
    <w:rsid w:val="002F102A"/>
    <w:rsid w:val="002F158C"/>
    <w:rsid w:val="002F2073"/>
    <w:rsid w:val="002F2FC6"/>
    <w:rsid w:val="002F4093"/>
    <w:rsid w:val="002F5533"/>
    <w:rsid w:val="002F5636"/>
    <w:rsid w:val="002F6D07"/>
    <w:rsid w:val="002F70A7"/>
    <w:rsid w:val="002F71C9"/>
    <w:rsid w:val="002F766D"/>
    <w:rsid w:val="003022A5"/>
    <w:rsid w:val="00302F7B"/>
    <w:rsid w:val="003031AA"/>
    <w:rsid w:val="003035FF"/>
    <w:rsid w:val="00303CDB"/>
    <w:rsid w:val="0030429B"/>
    <w:rsid w:val="00305D6C"/>
    <w:rsid w:val="00306065"/>
    <w:rsid w:val="00306F2B"/>
    <w:rsid w:val="003076F7"/>
    <w:rsid w:val="00307E51"/>
    <w:rsid w:val="00310268"/>
    <w:rsid w:val="00310AF6"/>
    <w:rsid w:val="003111F0"/>
    <w:rsid w:val="00311363"/>
    <w:rsid w:val="00311B65"/>
    <w:rsid w:val="00311D1C"/>
    <w:rsid w:val="00312BAD"/>
    <w:rsid w:val="00314166"/>
    <w:rsid w:val="003149BA"/>
    <w:rsid w:val="00315386"/>
    <w:rsid w:val="0031547E"/>
    <w:rsid w:val="0031552D"/>
    <w:rsid w:val="00315748"/>
    <w:rsid w:val="00315867"/>
    <w:rsid w:val="00315DA2"/>
    <w:rsid w:val="00315FCE"/>
    <w:rsid w:val="003167E6"/>
    <w:rsid w:val="00317B3D"/>
    <w:rsid w:val="00321150"/>
    <w:rsid w:val="00324D07"/>
    <w:rsid w:val="003260D7"/>
    <w:rsid w:val="0032649E"/>
    <w:rsid w:val="00326958"/>
    <w:rsid w:val="00327501"/>
    <w:rsid w:val="0033248E"/>
    <w:rsid w:val="0033433C"/>
    <w:rsid w:val="00334EAC"/>
    <w:rsid w:val="003352BF"/>
    <w:rsid w:val="00335646"/>
    <w:rsid w:val="00336435"/>
    <w:rsid w:val="00336697"/>
    <w:rsid w:val="00337133"/>
    <w:rsid w:val="00337D53"/>
    <w:rsid w:val="00340043"/>
    <w:rsid w:val="00340734"/>
    <w:rsid w:val="0034086D"/>
    <w:rsid w:val="00340920"/>
    <w:rsid w:val="00340B3F"/>
    <w:rsid w:val="00340C29"/>
    <w:rsid w:val="00340DA8"/>
    <w:rsid w:val="003418CB"/>
    <w:rsid w:val="0034291F"/>
    <w:rsid w:val="00343991"/>
    <w:rsid w:val="003450E6"/>
    <w:rsid w:val="003462D2"/>
    <w:rsid w:val="0034647F"/>
    <w:rsid w:val="0035024B"/>
    <w:rsid w:val="00350E42"/>
    <w:rsid w:val="00351AAB"/>
    <w:rsid w:val="003522B3"/>
    <w:rsid w:val="00353FD3"/>
    <w:rsid w:val="0035404E"/>
    <w:rsid w:val="00355873"/>
    <w:rsid w:val="0035660F"/>
    <w:rsid w:val="00356A37"/>
    <w:rsid w:val="00356E06"/>
    <w:rsid w:val="003570CC"/>
    <w:rsid w:val="00357613"/>
    <w:rsid w:val="00361525"/>
    <w:rsid w:val="00361C62"/>
    <w:rsid w:val="003628B9"/>
    <w:rsid w:val="00362AE3"/>
    <w:rsid w:val="00362D8F"/>
    <w:rsid w:val="00363F60"/>
    <w:rsid w:val="00364A8B"/>
    <w:rsid w:val="00365097"/>
    <w:rsid w:val="003654EB"/>
    <w:rsid w:val="00365526"/>
    <w:rsid w:val="00365577"/>
    <w:rsid w:val="003655E7"/>
    <w:rsid w:val="003656FC"/>
    <w:rsid w:val="003670D5"/>
    <w:rsid w:val="003670F1"/>
    <w:rsid w:val="00367724"/>
    <w:rsid w:val="003705F2"/>
    <w:rsid w:val="003710BA"/>
    <w:rsid w:val="00373B91"/>
    <w:rsid w:val="003754EF"/>
    <w:rsid w:val="0037643B"/>
    <w:rsid w:val="00376F68"/>
    <w:rsid w:val="003770F6"/>
    <w:rsid w:val="003804E6"/>
    <w:rsid w:val="003814C7"/>
    <w:rsid w:val="003819FB"/>
    <w:rsid w:val="00381BFA"/>
    <w:rsid w:val="00383E37"/>
    <w:rsid w:val="00384080"/>
    <w:rsid w:val="0038500A"/>
    <w:rsid w:val="003857E2"/>
    <w:rsid w:val="00387462"/>
    <w:rsid w:val="003900A3"/>
    <w:rsid w:val="00392FD8"/>
    <w:rsid w:val="00393042"/>
    <w:rsid w:val="0039437A"/>
    <w:rsid w:val="00394AD5"/>
    <w:rsid w:val="00396012"/>
    <w:rsid w:val="0039642D"/>
    <w:rsid w:val="00396D1C"/>
    <w:rsid w:val="00397665"/>
    <w:rsid w:val="003A1CC5"/>
    <w:rsid w:val="003A2E40"/>
    <w:rsid w:val="003A50B7"/>
    <w:rsid w:val="003A520A"/>
    <w:rsid w:val="003A53B9"/>
    <w:rsid w:val="003A7D34"/>
    <w:rsid w:val="003B0158"/>
    <w:rsid w:val="003B28E9"/>
    <w:rsid w:val="003B2AE6"/>
    <w:rsid w:val="003B322B"/>
    <w:rsid w:val="003B38AE"/>
    <w:rsid w:val="003B39AA"/>
    <w:rsid w:val="003B40B6"/>
    <w:rsid w:val="003B485F"/>
    <w:rsid w:val="003B553F"/>
    <w:rsid w:val="003B56DB"/>
    <w:rsid w:val="003B7255"/>
    <w:rsid w:val="003B755E"/>
    <w:rsid w:val="003B7DEB"/>
    <w:rsid w:val="003C0742"/>
    <w:rsid w:val="003C108E"/>
    <w:rsid w:val="003C228E"/>
    <w:rsid w:val="003C3EAB"/>
    <w:rsid w:val="003C3EE4"/>
    <w:rsid w:val="003C400B"/>
    <w:rsid w:val="003C519D"/>
    <w:rsid w:val="003C51E7"/>
    <w:rsid w:val="003C668D"/>
    <w:rsid w:val="003C6893"/>
    <w:rsid w:val="003C6DE2"/>
    <w:rsid w:val="003C6EB5"/>
    <w:rsid w:val="003C781F"/>
    <w:rsid w:val="003D01B1"/>
    <w:rsid w:val="003D1EFD"/>
    <w:rsid w:val="003D2319"/>
    <w:rsid w:val="003D23FD"/>
    <w:rsid w:val="003D28BF"/>
    <w:rsid w:val="003D363E"/>
    <w:rsid w:val="003D4215"/>
    <w:rsid w:val="003D4C47"/>
    <w:rsid w:val="003D5CA5"/>
    <w:rsid w:val="003D60E1"/>
    <w:rsid w:val="003D7719"/>
    <w:rsid w:val="003D7F28"/>
    <w:rsid w:val="003E0112"/>
    <w:rsid w:val="003E064F"/>
    <w:rsid w:val="003E22F0"/>
    <w:rsid w:val="003E26C3"/>
    <w:rsid w:val="003E40EE"/>
    <w:rsid w:val="003E4115"/>
    <w:rsid w:val="003E4A75"/>
    <w:rsid w:val="003E65BB"/>
    <w:rsid w:val="003E6999"/>
    <w:rsid w:val="003F01C6"/>
    <w:rsid w:val="003F0D75"/>
    <w:rsid w:val="003F1A2B"/>
    <w:rsid w:val="003F1C1B"/>
    <w:rsid w:val="003F1F58"/>
    <w:rsid w:val="003F3256"/>
    <w:rsid w:val="003F3A2F"/>
    <w:rsid w:val="003F4953"/>
    <w:rsid w:val="003F52AC"/>
    <w:rsid w:val="003F5638"/>
    <w:rsid w:val="003F5896"/>
    <w:rsid w:val="003F6CE7"/>
    <w:rsid w:val="004005C0"/>
    <w:rsid w:val="00401091"/>
    <w:rsid w:val="00401144"/>
    <w:rsid w:val="00402CB0"/>
    <w:rsid w:val="00404831"/>
    <w:rsid w:val="004067EC"/>
    <w:rsid w:val="0040683B"/>
    <w:rsid w:val="00406FAE"/>
    <w:rsid w:val="00407661"/>
    <w:rsid w:val="00410314"/>
    <w:rsid w:val="004109FC"/>
    <w:rsid w:val="00411881"/>
    <w:rsid w:val="00411885"/>
    <w:rsid w:val="00412063"/>
    <w:rsid w:val="004126D4"/>
    <w:rsid w:val="00412C27"/>
    <w:rsid w:val="00412EB1"/>
    <w:rsid w:val="004131F7"/>
    <w:rsid w:val="00413DDE"/>
    <w:rsid w:val="00414118"/>
    <w:rsid w:val="004147DB"/>
    <w:rsid w:val="00415896"/>
    <w:rsid w:val="00416084"/>
    <w:rsid w:val="00416EBE"/>
    <w:rsid w:val="00420455"/>
    <w:rsid w:val="004207F2"/>
    <w:rsid w:val="0042103F"/>
    <w:rsid w:val="00422173"/>
    <w:rsid w:val="00422450"/>
    <w:rsid w:val="00423ABC"/>
    <w:rsid w:val="00424CC7"/>
    <w:rsid w:val="00424F8C"/>
    <w:rsid w:val="00425A63"/>
    <w:rsid w:val="00425BAD"/>
    <w:rsid w:val="004261D4"/>
    <w:rsid w:val="00426275"/>
    <w:rsid w:val="00426C34"/>
    <w:rsid w:val="00426C3D"/>
    <w:rsid w:val="004271BA"/>
    <w:rsid w:val="00427556"/>
    <w:rsid w:val="004276D2"/>
    <w:rsid w:val="00430497"/>
    <w:rsid w:val="00430EA5"/>
    <w:rsid w:val="00430FDF"/>
    <w:rsid w:val="00432BCF"/>
    <w:rsid w:val="0043307B"/>
    <w:rsid w:val="00433112"/>
    <w:rsid w:val="00434DC1"/>
    <w:rsid w:val="004350F4"/>
    <w:rsid w:val="0043524D"/>
    <w:rsid w:val="00436265"/>
    <w:rsid w:val="00437870"/>
    <w:rsid w:val="00440CC2"/>
    <w:rsid w:val="004411FE"/>
    <w:rsid w:val="004412A0"/>
    <w:rsid w:val="00441F29"/>
    <w:rsid w:val="00442337"/>
    <w:rsid w:val="00442511"/>
    <w:rsid w:val="004437FE"/>
    <w:rsid w:val="0044420A"/>
    <w:rsid w:val="00444C81"/>
    <w:rsid w:val="00445062"/>
    <w:rsid w:val="00445801"/>
    <w:rsid w:val="004459DF"/>
    <w:rsid w:val="00446408"/>
    <w:rsid w:val="00446B93"/>
    <w:rsid w:val="00446D78"/>
    <w:rsid w:val="00446EE4"/>
    <w:rsid w:val="00450A6D"/>
    <w:rsid w:val="00450F27"/>
    <w:rsid w:val="004510E5"/>
    <w:rsid w:val="0045180A"/>
    <w:rsid w:val="00453083"/>
    <w:rsid w:val="00455CAA"/>
    <w:rsid w:val="004561DD"/>
    <w:rsid w:val="00456A75"/>
    <w:rsid w:val="004610B2"/>
    <w:rsid w:val="00461260"/>
    <w:rsid w:val="0046159C"/>
    <w:rsid w:val="00461E39"/>
    <w:rsid w:val="00462746"/>
    <w:rsid w:val="00462D04"/>
    <w:rsid w:val="00462D3A"/>
    <w:rsid w:val="00463391"/>
    <w:rsid w:val="00463521"/>
    <w:rsid w:val="00463A9A"/>
    <w:rsid w:val="0046403D"/>
    <w:rsid w:val="00465293"/>
    <w:rsid w:val="004653BF"/>
    <w:rsid w:val="00465E72"/>
    <w:rsid w:val="00466856"/>
    <w:rsid w:val="00466BC1"/>
    <w:rsid w:val="00467659"/>
    <w:rsid w:val="00467E37"/>
    <w:rsid w:val="00470568"/>
    <w:rsid w:val="00471125"/>
    <w:rsid w:val="0047437A"/>
    <w:rsid w:val="004751BD"/>
    <w:rsid w:val="00475C05"/>
    <w:rsid w:val="00475D1A"/>
    <w:rsid w:val="00475D38"/>
    <w:rsid w:val="004765AE"/>
    <w:rsid w:val="004776EB"/>
    <w:rsid w:val="00477C67"/>
    <w:rsid w:val="00480A05"/>
    <w:rsid w:val="00480E42"/>
    <w:rsid w:val="00481122"/>
    <w:rsid w:val="00482A36"/>
    <w:rsid w:val="00484241"/>
    <w:rsid w:val="00484C5D"/>
    <w:rsid w:val="00484FC4"/>
    <w:rsid w:val="004852E9"/>
    <w:rsid w:val="0048543E"/>
    <w:rsid w:val="004860BD"/>
    <w:rsid w:val="004868C1"/>
    <w:rsid w:val="0048750F"/>
    <w:rsid w:val="004876C7"/>
    <w:rsid w:val="004879EF"/>
    <w:rsid w:val="00490026"/>
    <w:rsid w:val="00490FEE"/>
    <w:rsid w:val="0049141F"/>
    <w:rsid w:val="00492913"/>
    <w:rsid w:val="004931C9"/>
    <w:rsid w:val="00494016"/>
    <w:rsid w:val="00494ACB"/>
    <w:rsid w:val="00494EB4"/>
    <w:rsid w:val="00495B31"/>
    <w:rsid w:val="00495D6E"/>
    <w:rsid w:val="004966C8"/>
    <w:rsid w:val="00496F0B"/>
    <w:rsid w:val="00497C99"/>
    <w:rsid w:val="00497E96"/>
    <w:rsid w:val="004A01BB"/>
    <w:rsid w:val="004A0A48"/>
    <w:rsid w:val="004A1538"/>
    <w:rsid w:val="004A17E9"/>
    <w:rsid w:val="004A405D"/>
    <w:rsid w:val="004A495F"/>
    <w:rsid w:val="004A4CDB"/>
    <w:rsid w:val="004A6774"/>
    <w:rsid w:val="004A6D06"/>
    <w:rsid w:val="004A7544"/>
    <w:rsid w:val="004B14BD"/>
    <w:rsid w:val="004B1E53"/>
    <w:rsid w:val="004B22B4"/>
    <w:rsid w:val="004B38CF"/>
    <w:rsid w:val="004B462A"/>
    <w:rsid w:val="004B6B0F"/>
    <w:rsid w:val="004B6E67"/>
    <w:rsid w:val="004B74EC"/>
    <w:rsid w:val="004B7C08"/>
    <w:rsid w:val="004C027A"/>
    <w:rsid w:val="004C0450"/>
    <w:rsid w:val="004C0835"/>
    <w:rsid w:val="004C14C1"/>
    <w:rsid w:val="004C2156"/>
    <w:rsid w:val="004C28A7"/>
    <w:rsid w:val="004C368C"/>
    <w:rsid w:val="004C54E5"/>
    <w:rsid w:val="004C5A89"/>
    <w:rsid w:val="004C66D6"/>
    <w:rsid w:val="004C7DC8"/>
    <w:rsid w:val="004D0066"/>
    <w:rsid w:val="004D085B"/>
    <w:rsid w:val="004D1488"/>
    <w:rsid w:val="004D21B0"/>
    <w:rsid w:val="004D252B"/>
    <w:rsid w:val="004D2F39"/>
    <w:rsid w:val="004D34AE"/>
    <w:rsid w:val="004D3843"/>
    <w:rsid w:val="004D3AE9"/>
    <w:rsid w:val="004D4A55"/>
    <w:rsid w:val="004D5689"/>
    <w:rsid w:val="004D5785"/>
    <w:rsid w:val="004D6673"/>
    <w:rsid w:val="004D6EF6"/>
    <w:rsid w:val="004D6F05"/>
    <w:rsid w:val="004D737D"/>
    <w:rsid w:val="004D770B"/>
    <w:rsid w:val="004D77A6"/>
    <w:rsid w:val="004E174D"/>
    <w:rsid w:val="004E190D"/>
    <w:rsid w:val="004E1C5C"/>
    <w:rsid w:val="004E1F66"/>
    <w:rsid w:val="004E2659"/>
    <w:rsid w:val="004E39EE"/>
    <w:rsid w:val="004E475C"/>
    <w:rsid w:val="004E56E0"/>
    <w:rsid w:val="004E7329"/>
    <w:rsid w:val="004F2CB0"/>
    <w:rsid w:val="004F306F"/>
    <w:rsid w:val="004F423B"/>
    <w:rsid w:val="004F4F76"/>
    <w:rsid w:val="004F5840"/>
    <w:rsid w:val="005017F7"/>
    <w:rsid w:val="0050188F"/>
    <w:rsid w:val="00501FA7"/>
    <w:rsid w:val="0050257A"/>
    <w:rsid w:val="00502D8D"/>
    <w:rsid w:val="00502E59"/>
    <w:rsid w:val="005034DC"/>
    <w:rsid w:val="00503AED"/>
    <w:rsid w:val="005051BE"/>
    <w:rsid w:val="00505BFA"/>
    <w:rsid w:val="0050636B"/>
    <w:rsid w:val="0050647E"/>
    <w:rsid w:val="00506E8B"/>
    <w:rsid w:val="00506E99"/>
    <w:rsid w:val="005071B4"/>
    <w:rsid w:val="00507687"/>
    <w:rsid w:val="00507A65"/>
    <w:rsid w:val="00510D58"/>
    <w:rsid w:val="005117A9"/>
    <w:rsid w:val="00511F57"/>
    <w:rsid w:val="005123AB"/>
    <w:rsid w:val="005123DD"/>
    <w:rsid w:val="005128E3"/>
    <w:rsid w:val="00512D8C"/>
    <w:rsid w:val="005131D5"/>
    <w:rsid w:val="005135A4"/>
    <w:rsid w:val="0051399C"/>
    <w:rsid w:val="0051508D"/>
    <w:rsid w:val="00515CBE"/>
    <w:rsid w:val="00515E2B"/>
    <w:rsid w:val="00517A6B"/>
    <w:rsid w:val="0052173C"/>
    <w:rsid w:val="00522A7E"/>
    <w:rsid w:val="00522DFF"/>
    <w:rsid w:val="00522E3E"/>
    <w:rsid w:val="00522F20"/>
    <w:rsid w:val="00523092"/>
    <w:rsid w:val="005240B5"/>
    <w:rsid w:val="00524B61"/>
    <w:rsid w:val="00524EFF"/>
    <w:rsid w:val="0052521F"/>
    <w:rsid w:val="005264DB"/>
    <w:rsid w:val="005268D3"/>
    <w:rsid w:val="0052691B"/>
    <w:rsid w:val="0052717C"/>
    <w:rsid w:val="00527D54"/>
    <w:rsid w:val="005308DB"/>
    <w:rsid w:val="00530A2E"/>
    <w:rsid w:val="00530FBE"/>
    <w:rsid w:val="00532A19"/>
    <w:rsid w:val="00533159"/>
    <w:rsid w:val="005335AE"/>
    <w:rsid w:val="00533980"/>
    <w:rsid w:val="005339DB"/>
    <w:rsid w:val="00534436"/>
    <w:rsid w:val="00534C89"/>
    <w:rsid w:val="005352D5"/>
    <w:rsid w:val="00535D31"/>
    <w:rsid w:val="00535DE6"/>
    <w:rsid w:val="00536250"/>
    <w:rsid w:val="005363FE"/>
    <w:rsid w:val="00540153"/>
    <w:rsid w:val="00541573"/>
    <w:rsid w:val="00542288"/>
    <w:rsid w:val="00542966"/>
    <w:rsid w:val="0054348A"/>
    <w:rsid w:val="005437FC"/>
    <w:rsid w:val="0054484D"/>
    <w:rsid w:val="00545CE7"/>
    <w:rsid w:val="0054612C"/>
    <w:rsid w:val="00546596"/>
    <w:rsid w:val="005473FF"/>
    <w:rsid w:val="00550B7C"/>
    <w:rsid w:val="00551377"/>
    <w:rsid w:val="00551DBD"/>
    <w:rsid w:val="00552CC4"/>
    <w:rsid w:val="00555D99"/>
    <w:rsid w:val="005617A1"/>
    <w:rsid w:val="00562BA5"/>
    <w:rsid w:val="005642DA"/>
    <w:rsid w:val="0056464F"/>
    <w:rsid w:val="005649C4"/>
    <w:rsid w:val="00565CDB"/>
    <w:rsid w:val="0056666C"/>
    <w:rsid w:val="005677E3"/>
    <w:rsid w:val="00571777"/>
    <w:rsid w:val="005735A7"/>
    <w:rsid w:val="00573A8C"/>
    <w:rsid w:val="00573DE5"/>
    <w:rsid w:val="00574AD3"/>
    <w:rsid w:val="00575237"/>
    <w:rsid w:val="00575649"/>
    <w:rsid w:val="00575BA4"/>
    <w:rsid w:val="005764F1"/>
    <w:rsid w:val="005770BF"/>
    <w:rsid w:val="00577433"/>
    <w:rsid w:val="00580D15"/>
    <w:rsid w:val="00580FF5"/>
    <w:rsid w:val="00582053"/>
    <w:rsid w:val="005828A8"/>
    <w:rsid w:val="00582CD2"/>
    <w:rsid w:val="00583359"/>
    <w:rsid w:val="00583455"/>
    <w:rsid w:val="00583590"/>
    <w:rsid w:val="00583F66"/>
    <w:rsid w:val="00584E8A"/>
    <w:rsid w:val="0058519C"/>
    <w:rsid w:val="005867EC"/>
    <w:rsid w:val="00586F85"/>
    <w:rsid w:val="0059149A"/>
    <w:rsid w:val="005915CA"/>
    <w:rsid w:val="005925C3"/>
    <w:rsid w:val="005931CE"/>
    <w:rsid w:val="005935A1"/>
    <w:rsid w:val="00594889"/>
    <w:rsid w:val="005956EE"/>
    <w:rsid w:val="00595817"/>
    <w:rsid w:val="00597F9C"/>
    <w:rsid w:val="005A056B"/>
    <w:rsid w:val="005A083E"/>
    <w:rsid w:val="005A0B17"/>
    <w:rsid w:val="005A0CBC"/>
    <w:rsid w:val="005A0CCB"/>
    <w:rsid w:val="005A16B7"/>
    <w:rsid w:val="005A1E41"/>
    <w:rsid w:val="005A3030"/>
    <w:rsid w:val="005A3D47"/>
    <w:rsid w:val="005A497F"/>
    <w:rsid w:val="005A6B82"/>
    <w:rsid w:val="005A7320"/>
    <w:rsid w:val="005B1969"/>
    <w:rsid w:val="005B316C"/>
    <w:rsid w:val="005B3334"/>
    <w:rsid w:val="005B4802"/>
    <w:rsid w:val="005B5F74"/>
    <w:rsid w:val="005B5FCC"/>
    <w:rsid w:val="005B6524"/>
    <w:rsid w:val="005B6E20"/>
    <w:rsid w:val="005B700C"/>
    <w:rsid w:val="005C0750"/>
    <w:rsid w:val="005C0DD1"/>
    <w:rsid w:val="005C1EA6"/>
    <w:rsid w:val="005C2236"/>
    <w:rsid w:val="005C2B16"/>
    <w:rsid w:val="005C5450"/>
    <w:rsid w:val="005C6671"/>
    <w:rsid w:val="005C7B22"/>
    <w:rsid w:val="005D039A"/>
    <w:rsid w:val="005D0B99"/>
    <w:rsid w:val="005D116B"/>
    <w:rsid w:val="005D1B7A"/>
    <w:rsid w:val="005D201C"/>
    <w:rsid w:val="005D23BB"/>
    <w:rsid w:val="005D308E"/>
    <w:rsid w:val="005D312C"/>
    <w:rsid w:val="005D3A48"/>
    <w:rsid w:val="005D42A3"/>
    <w:rsid w:val="005D5C65"/>
    <w:rsid w:val="005D669C"/>
    <w:rsid w:val="005D7481"/>
    <w:rsid w:val="005D7AF8"/>
    <w:rsid w:val="005E0BF8"/>
    <w:rsid w:val="005E0F88"/>
    <w:rsid w:val="005E17BF"/>
    <w:rsid w:val="005E2716"/>
    <w:rsid w:val="005E283F"/>
    <w:rsid w:val="005E366A"/>
    <w:rsid w:val="005E3AAC"/>
    <w:rsid w:val="005E44FB"/>
    <w:rsid w:val="005E738C"/>
    <w:rsid w:val="005E7796"/>
    <w:rsid w:val="005F1713"/>
    <w:rsid w:val="005F2145"/>
    <w:rsid w:val="005F382B"/>
    <w:rsid w:val="005F4BD8"/>
    <w:rsid w:val="005F4D64"/>
    <w:rsid w:val="005F7415"/>
    <w:rsid w:val="00601062"/>
    <w:rsid w:val="0060138B"/>
    <w:rsid w:val="00601669"/>
    <w:rsid w:val="006016E1"/>
    <w:rsid w:val="00601978"/>
    <w:rsid w:val="00602D27"/>
    <w:rsid w:val="00602F85"/>
    <w:rsid w:val="006032E3"/>
    <w:rsid w:val="00603511"/>
    <w:rsid w:val="00603C0A"/>
    <w:rsid w:val="0060482B"/>
    <w:rsid w:val="00604C09"/>
    <w:rsid w:val="00604FAA"/>
    <w:rsid w:val="006053AD"/>
    <w:rsid w:val="00607FC9"/>
    <w:rsid w:val="006103C1"/>
    <w:rsid w:val="00611AB5"/>
    <w:rsid w:val="006123E1"/>
    <w:rsid w:val="00612A0C"/>
    <w:rsid w:val="00613988"/>
    <w:rsid w:val="0061431E"/>
    <w:rsid w:val="006144A1"/>
    <w:rsid w:val="00615EBB"/>
    <w:rsid w:val="00616096"/>
    <w:rsid w:val="006160A2"/>
    <w:rsid w:val="00616728"/>
    <w:rsid w:val="00616C91"/>
    <w:rsid w:val="00617AE9"/>
    <w:rsid w:val="006217F7"/>
    <w:rsid w:val="00621A9B"/>
    <w:rsid w:val="00621E42"/>
    <w:rsid w:val="00625657"/>
    <w:rsid w:val="00625F1E"/>
    <w:rsid w:val="00625FAC"/>
    <w:rsid w:val="00627111"/>
    <w:rsid w:val="00627364"/>
    <w:rsid w:val="006302AA"/>
    <w:rsid w:val="00632989"/>
    <w:rsid w:val="00634501"/>
    <w:rsid w:val="006348F0"/>
    <w:rsid w:val="006349DC"/>
    <w:rsid w:val="00634AAF"/>
    <w:rsid w:val="006351DA"/>
    <w:rsid w:val="0063583D"/>
    <w:rsid w:val="00636376"/>
    <w:rsid w:val="006363BD"/>
    <w:rsid w:val="00636927"/>
    <w:rsid w:val="00636D5B"/>
    <w:rsid w:val="006401C6"/>
    <w:rsid w:val="006402B1"/>
    <w:rsid w:val="00640650"/>
    <w:rsid w:val="006412DC"/>
    <w:rsid w:val="006418C7"/>
    <w:rsid w:val="0064246C"/>
    <w:rsid w:val="00642BC6"/>
    <w:rsid w:val="00643513"/>
    <w:rsid w:val="00644790"/>
    <w:rsid w:val="006464E5"/>
    <w:rsid w:val="00646AD1"/>
    <w:rsid w:val="006501AF"/>
    <w:rsid w:val="00650DDE"/>
    <w:rsid w:val="00651699"/>
    <w:rsid w:val="00653645"/>
    <w:rsid w:val="00653BCF"/>
    <w:rsid w:val="0065505B"/>
    <w:rsid w:val="006563AA"/>
    <w:rsid w:val="00656EC1"/>
    <w:rsid w:val="006620BD"/>
    <w:rsid w:val="00662282"/>
    <w:rsid w:val="00662312"/>
    <w:rsid w:val="00662E60"/>
    <w:rsid w:val="00662F89"/>
    <w:rsid w:val="0066312F"/>
    <w:rsid w:val="006644D5"/>
    <w:rsid w:val="006649E9"/>
    <w:rsid w:val="00665CE4"/>
    <w:rsid w:val="006670AC"/>
    <w:rsid w:val="006677B6"/>
    <w:rsid w:val="00667CA2"/>
    <w:rsid w:val="0067045B"/>
    <w:rsid w:val="00670967"/>
    <w:rsid w:val="00672307"/>
    <w:rsid w:val="00672428"/>
    <w:rsid w:val="00673957"/>
    <w:rsid w:val="00674097"/>
    <w:rsid w:val="00674C82"/>
    <w:rsid w:val="0067582A"/>
    <w:rsid w:val="00675C76"/>
    <w:rsid w:val="00677B66"/>
    <w:rsid w:val="006808C6"/>
    <w:rsid w:val="00680912"/>
    <w:rsid w:val="00680D13"/>
    <w:rsid w:val="00681BA4"/>
    <w:rsid w:val="00682668"/>
    <w:rsid w:val="00683367"/>
    <w:rsid w:val="0069053E"/>
    <w:rsid w:val="00690690"/>
    <w:rsid w:val="006908E0"/>
    <w:rsid w:val="00690B10"/>
    <w:rsid w:val="00692A68"/>
    <w:rsid w:val="0069384A"/>
    <w:rsid w:val="0069389B"/>
    <w:rsid w:val="00693A08"/>
    <w:rsid w:val="006940B5"/>
    <w:rsid w:val="0069575F"/>
    <w:rsid w:val="00695BB6"/>
    <w:rsid w:val="00695D85"/>
    <w:rsid w:val="006A0757"/>
    <w:rsid w:val="006A0A4D"/>
    <w:rsid w:val="006A308D"/>
    <w:rsid w:val="006A30A2"/>
    <w:rsid w:val="006A3AA3"/>
    <w:rsid w:val="006A52DC"/>
    <w:rsid w:val="006A64D0"/>
    <w:rsid w:val="006A6D23"/>
    <w:rsid w:val="006A70AF"/>
    <w:rsid w:val="006A79AC"/>
    <w:rsid w:val="006B05CD"/>
    <w:rsid w:val="006B0FAC"/>
    <w:rsid w:val="006B1AEB"/>
    <w:rsid w:val="006B25DE"/>
    <w:rsid w:val="006B3083"/>
    <w:rsid w:val="006B30AF"/>
    <w:rsid w:val="006B3890"/>
    <w:rsid w:val="006B41C3"/>
    <w:rsid w:val="006B4412"/>
    <w:rsid w:val="006B48F6"/>
    <w:rsid w:val="006B72D0"/>
    <w:rsid w:val="006B7A0B"/>
    <w:rsid w:val="006C04D4"/>
    <w:rsid w:val="006C0A09"/>
    <w:rsid w:val="006C0E8E"/>
    <w:rsid w:val="006C1C3B"/>
    <w:rsid w:val="006C24A7"/>
    <w:rsid w:val="006C2C0B"/>
    <w:rsid w:val="006C4029"/>
    <w:rsid w:val="006C43E0"/>
    <w:rsid w:val="006C4E43"/>
    <w:rsid w:val="006C643E"/>
    <w:rsid w:val="006C685C"/>
    <w:rsid w:val="006C7FBF"/>
    <w:rsid w:val="006D086C"/>
    <w:rsid w:val="006D1A09"/>
    <w:rsid w:val="006D2932"/>
    <w:rsid w:val="006D3553"/>
    <w:rsid w:val="006D3671"/>
    <w:rsid w:val="006D4176"/>
    <w:rsid w:val="006D4B79"/>
    <w:rsid w:val="006D4B9B"/>
    <w:rsid w:val="006D4F9A"/>
    <w:rsid w:val="006D5252"/>
    <w:rsid w:val="006D5C65"/>
    <w:rsid w:val="006D661E"/>
    <w:rsid w:val="006D7286"/>
    <w:rsid w:val="006D793E"/>
    <w:rsid w:val="006D794A"/>
    <w:rsid w:val="006E046F"/>
    <w:rsid w:val="006E0A73"/>
    <w:rsid w:val="006E0FEE"/>
    <w:rsid w:val="006E26AD"/>
    <w:rsid w:val="006E375D"/>
    <w:rsid w:val="006E38C5"/>
    <w:rsid w:val="006E4434"/>
    <w:rsid w:val="006E4633"/>
    <w:rsid w:val="006E4C5C"/>
    <w:rsid w:val="006E5272"/>
    <w:rsid w:val="006E6580"/>
    <w:rsid w:val="006E6C11"/>
    <w:rsid w:val="006F0AE8"/>
    <w:rsid w:val="006F1172"/>
    <w:rsid w:val="006F501B"/>
    <w:rsid w:val="006F6DFA"/>
    <w:rsid w:val="006F6EC3"/>
    <w:rsid w:val="006F7C0C"/>
    <w:rsid w:val="006F7C1D"/>
    <w:rsid w:val="00700755"/>
    <w:rsid w:val="007016BA"/>
    <w:rsid w:val="00702232"/>
    <w:rsid w:val="007034B2"/>
    <w:rsid w:val="00703C8B"/>
    <w:rsid w:val="00704C69"/>
    <w:rsid w:val="007052F1"/>
    <w:rsid w:val="007054F9"/>
    <w:rsid w:val="00705E62"/>
    <w:rsid w:val="0070646B"/>
    <w:rsid w:val="007067E0"/>
    <w:rsid w:val="0071051A"/>
    <w:rsid w:val="00710F8F"/>
    <w:rsid w:val="007110ED"/>
    <w:rsid w:val="007130A2"/>
    <w:rsid w:val="00713191"/>
    <w:rsid w:val="00714917"/>
    <w:rsid w:val="0071495B"/>
    <w:rsid w:val="007152AC"/>
    <w:rsid w:val="00715463"/>
    <w:rsid w:val="00715984"/>
    <w:rsid w:val="00716495"/>
    <w:rsid w:val="00716725"/>
    <w:rsid w:val="00717EE8"/>
    <w:rsid w:val="0072269A"/>
    <w:rsid w:val="00723864"/>
    <w:rsid w:val="00723A0B"/>
    <w:rsid w:val="00724B30"/>
    <w:rsid w:val="00725242"/>
    <w:rsid w:val="0072594E"/>
    <w:rsid w:val="00725B25"/>
    <w:rsid w:val="007263FB"/>
    <w:rsid w:val="00726806"/>
    <w:rsid w:val="0072693E"/>
    <w:rsid w:val="0072721D"/>
    <w:rsid w:val="00727435"/>
    <w:rsid w:val="00727CA8"/>
    <w:rsid w:val="00730655"/>
    <w:rsid w:val="00730789"/>
    <w:rsid w:val="007313D6"/>
    <w:rsid w:val="00731D77"/>
    <w:rsid w:val="00732019"/>
    <w:rsid w:val="00732360"/>
    <w:rsid w:val="0073270A"/>
    <w:rsid w:val="0073277C"/>
    <w:rsid w:val="0073390A"/>
    <w:rsid w:val="00734DB9"/>
    <w:rsid w:val="00734E64"/>
    <w:rsid w:val="00735717"/>
    <w:rsid w:val="007357D7"/>
    <w:rsid w:val="007362C9"/>
    <w:rsid w:val="007364AA"/>
    <w:rsid w:val="00736B37"/>
    <w:rsid w:val="00740788"/>
    <w:rsid w:val="00740A35"/>
    <w:rsid w:val="00740BC2"/>
    <w:rsid w:val="00740C30"/>
    <w:rsid w:val="00740CAD"/>
    <w:rsid w:val="007418B9"/>
    <w:rsid w:val="00742297"/>
    <w:rsid w:val="0074587D"/>
    <w:rsid w:val="007473EA"/>
    <w:rsid w:val="00750C77"/>
    <w:rsid w:val="007520B4"/>
    <w:rsid w:val="007527E8"/>
    <w:rsid w:val="007541E1"/>
    <w:rsid w:val="0075497B"/>
    <w:rsid w:val="0075577C"/>
    <w:rsid w:val="00757133"/>
    <w:rsid w:val="00757FA8"/>
    <w:rsid w:val="007610C0"/>
    <w:rsid w:val="00761BAB"/>
    <w:rsid w:val="00761F24"/>
    <w:rsid w:val="007625AD"/>
    <w:rsid w:val="00763DA5"/>
    <w:rsid w:val="00764997"/>
    <w:rsid w:val="00765073"/>
    <w:rsid w:val="00765112"/>
    <w:rsid w:val="007652C6"/>
    <w:rsid w:val="007655D5"/>
    <w:rsid w:val="00766E44"/>
    <w:rsid w:val="00770F3C"/>
    <w:rsid w:val="007719C5"/>
    <w:rsid w:val="0077206E"/>
    <w:rsid w:val="0077274B"/>
    <w:rsid w:val="00772A2C"/>
    <w:rsid w:val="00772E0C"/>
    <w:rsid w:val="0077320C"/>
    <w:rsid w:val="00773DD4"/>
    <w:rsid w:val="00774422"/>
    <w:rsid w:val="0077464F"/>
    <w:rsid w:val="00776377"/>
    <w:rsid w:val="007763C1"/>
    <w:rsid w:val="007777D1"/>
    <w:rsid w:val="00777E82"/>
    <w:rsid w:val="00777EE5"/>
    <w:rsid w:val="00777EEE"/>
    <w:rsid w:val="0078001B"/>
    <w:rsid w:val="007801DA"/>
    <w:rsid w:val="00781359"/>
    <w:rsid w:val="00781607"/>
    <w:rsid w:val="007825BC"/>
    <w:rsid w:val="00783612"/>
    <w:rsid w:val="00783EE2"/>
    <w:rsid w:val="00785164"/>
    <w:rsid w:val="00785541"/>
    <w:rsid w:val="00785ADA"/>
    <w:rsid w:val="00785AF1"/>
    <w:rsid w:val="0078659C"/>
    <w:rsid w:val="00786921"/>
    <w:rsid w:val="00790833"/>
    <w:rsid w:val="00790A3F"/>
    <w:rsid w:val="007913F1"/>
    <w:rsid w:val="007916F7"/>
    <w:rsid w:val="0079196D"/>
    <w:rsid w:val="00791EAB"/>
    <w:rsid w:val="00791F49"/>
    <w:rsid w:val="0079370E"/>
    <w:rsid w:val="00797742"/>
    <w:rsid w:val="007A1EAA"/>
    <w:rsid w:val="007A357E"/>
    <w:rsid w:val="007A43C9"/>
    <w:rsid w:val="007A4AC6"/>
    <w:rsid w:val="007A6155"/>
    <w:rsid w:val="007A63EC"/>
    <w:rsid w:val="007A6B71"/>
    <w:rsid w:val="007A6F8E"/>
    <w:rsid w:val="007A724C"/>
    <w:rsid w:val="007A7320"/>
    <w:rsid w:val="007A79FD"/>
    <w:rsid w:val="007A7E90"/>
    <w:rsid w:val="007B0B9D"/>
    <w:rsid w:val="007B18DA"/>
    <w:rsid w:val="007B1A64"/>
    <w:rsid w:val="007B26E3"/>
    <w:rsid w:val="007B2A25"/>
    <w:rsid w:val="007B32E1"/>
    <w:rsid w:val="007B540D"/>
    <w:rsid w:val="007B5A43"/>
    <w:rsid w:val="007B6E53"/>
    <w:rsid w:val="007B709B"/>
    <w:rsid w:val="007B7B01"/>
    <w:rsid w:val="007C1343"/>
    <w:rsid w:val="007C1E23"/>
    <w:rsid w:val="007C2303"/>
    <w:rsid w:val="007C2C89"/>
    <w:rsid w:val="007C3194"/>
    <w:rsid w:val="007C3528"/>
    <w:rsid w:val="007C39D8"/>
    <w:rsid w:val="007C3F6A"/>
    <w:rsid w:val="007C4FE3"/>
    <w:rsid w:val="007C58AF"/>
    <w:rsid w:val="007C5CC0"/>
    <w:rsid w:val="007C5EF1"/>
    <w:rsid w:val="007C6850"/>
    <w:rsid w:val="007C6A1F"/>
    <w:rsid w:val="007C6CD0"/>
    <w:rsid w:val="007C7BF5"/>
    <w:rsid w:val="007D0949"/>
    <w:rsid w:val="007D19B7"/>
    <w:rsid w:val="007D20CC"/>
    <w:rsid w:val="007D313C"/>
    <w:rsid w:val="007D3356"/>
    <w:rsid w:val="007D380D"/>
    <w:rsid w:val="007D3A88"/>
    <w:rsid w:val="007D3BFB"/>
    <w:rsid w:val="007D4839"/>
    <w:rsid w:val="007D5D39"/>
    <w:rsid w:val="007D5E7E"/>
    <w:rsid w:val="007D5F59"/>
    <w:rsid w:val="007D69C6"/>
    <w:rsid w:val="007D6AD5"/>
    <w:rsid w:val="007D75E5"/>
    <w:rsid w:val="007D773E"/>
    <w:rsid w:val="007D7C88"/>
    <w:rsid w:val="007E066E"/>
    <w:rsid w:val="007E0847"/>
    <w:rsid w:val="007E1356"/>
    <w:rsid w:val="007E1A60"/>
    <w:rsid w:val="007E20FC"/>
    <w:rsid w:val="007E25AB"/>
    <w:rsid w:val="007E302E"/>
    <w:rsid w:val="007E4021"/>
    <w:rsid w:val="007E4CB6"/>
    <w:rsid w:val="007E5F34"/>
    <w:rsid w:val="007E7062"/>
    <w:rsid w:val="007E76C6"/>
    <w:rsid w:val="007F03BA"/>
    <w:rsid w:val="007F0E1E"/>
    <w:rsid w:val="007F29A7"/>
    <w:rsid w:val="007F33C4"/>
    <w:rsid w:val="007F38A5"/>
    <w:rsid w:val="007F5FA2"/>
    <w:rsid w:val="007F6FAC"/>
    <w:rsid w:val="007F733A"/>
    <w:rsid w:val="008004B4"/>
    <w:rsid w:val="008004F5"/>
    <w:rsid w:val="00800662"/>
    <w:rsid w:val="0080444F"/>
    <w:rsid w:val="00805BE8"/>
    <w:rsid w:val="00806A7B"/>
    <w:rsid w:val="00807522"/>
    <w:rsid w:val="00810CE6"/>
    <w:rsid w:val="00811E6A"/>
    <w:rsid w:val="00813F9F"/>
    <w:rsid w:val="008145D3"/>
    <w:rsid w:val="008154B5"/>
    <w:rsid w:val="00815A8C"/>
    <w:rsid w:val="00815D72"/>
    <w:rsid w:val="00816078"/>
    <w:rsid w:val="00816646"/>
    <w:rsid w:val="008177E3"/>
    <w:rsid w:val="0082072C"/>
    <w:rsid w:val="00820D42"/>
    <w:rsid w:val="00821664"/>
    <w:rsid w:val="008223C8"/>
    <w:rsid w:val="008229E8"/>
    <w:rsid w:val="00822F0D"/>
    <w:rsid w:val="00823AA9"/>
    <w:rsid w:val="00823E8E"/>
    <w:rsid w:val="00823F76"/>
    <w:rsid w:val="008247A7"/>
    <w:rsid w:val="008249BF"/>
    <w:rsid w:val="00824FE1"/>
    <w:rsid w:val="008253BC"/>
    <w:rsid w:val="008255B9"/>
    <w:rsid w:val="00825CD8"/>
    <w:rsid w:val="00826313"/>
    <w:rsid w:val="00826BF6"/>
    <w:rsid w:val="00826E4B"/>
    <w:rsid w:val="00827324"/>
    <w:rsid w:val="00830836"/>
    <w:rsid w:val="00830B2B"/>
    <w:rsid w:val="0083117E"/>
    <w:rsid w:val="00832317"/>
    <w:rsid w:val="008324F6"/>
    <w:rsid w:val="00832996"/>
    <w:rsid w:val="00832A6C"/>
    <w:rsid w:val="00832C92"/>
    <w:rsid w:val="0083337D"/>
    <w:rsid w:val="00833B31"/>
    <w:rsid w:val="00833C61"/>
    <w:rsid w:val="00835292"/>
    <w:rsid w:val="00835522"/>
    <w:rsid w:val="008355EA"/>
    <w:rsid w:val="00835D48"/>
    <w:rsid w:val="00837458"/>
    <w:rsid w:val="00837AAE"/>
    <w:rsid w:val="00841224"/>
    <w:rsid w:val="008429AD"/>
    <w:rsid w:val="008429DB"/>
    <w:rsid w:val="00842E43"/>
    <w:rsid w:val="0084347C"/>
    <w:rsid w:val="00843A73"/>
    <w:rsid w:val="00843E71"/>
    <w:rsid w:val="008441B3"/>
    <w:rsid w:val="0084423B"/>
    <w:rsid w:val="00844D3B"/>
    <w:rsid w:val="008472B8"/>
    <w:rsid w:val="00850250"/>
    <w:rsid w:val="008504EA"/>
    <w:rsid w:val="008509F5"/>
    <w:rsid w:val="00850A59"/>
    <w:rsid w:val="00850C75"/>
    <w:rsid w:val="00850E39"/>
    <w:rsid w:val="00851A1A"/>
    <w:rsid w:val="008522B1"/>
    <w:rsid w:val="008529A3"/>
    <w:rsid w:val="0085477A"/>
    <w:rsid w:val="00855107"/>
    <w:rsid w:val="00855173"/>
    <w:rsid w:val="008557D9"/>
    <w:rsid w:val="00855BF7"/>
    <w:rsid w:val="00856214"/>
    <w:rsid w:val="008604AD"/>
    <w:rsid w:val="00860ED0"/>
    <w:rsid w:val="00861697"/>
    <w:rsid w:val="00861731"/>
    <w:rsid w:val="00862089"/>
    <w:rsid w:val="00863554"/>
    <w:rsid w:val="00863DE4"/>
    <w:rsid w:val="008642AF"/>
    <w:rsid w:val="00864CD6"/>
    <w:rsid w:val="00865F3F"/>
    <w:rsid w:val="00866D5B"/>
    <w:rsid w:val="00866FF5"/>
    <w:rsid w:val="0087077D"/>
    <w:rsid w:val="00870F47"/>
    <w:rsid w:val="0087173E"/>
    <w:rsid w:val="00871E3E"/>
    <w:rsid w:val="0087332D"/>
    <w:rsid w:val="00873E1F"/>
    <w:rsid w:val="00874792"/>
    <w:rsid w:val="00874C16"/>
    <w:rsid w:val="008764C7"/>
    <w:rsid w:val="0087674F"/>
    <w:rsid w:val="00876F4C"/>
    <w:rsid w:val="008819E9"/>
    <w:rsid w:val="008824BE"/>
    <w:rsid w:val="00882814"/>
    <w:rsid w:val="008838BF"/>
    <w:rsid w:val="008851E5"/>
    <w:rsid w:val="0088571D"/>
    <w:rsid w:val="00885D86"/>
    <w:rsid w:val="00886004"/>
    <w:rsid w:val="00886227"/>
    <w:rsid w:val="00886D1F"/>
    <w:rsid w:val="00887231"/>
    <w:rsid w:val="00887AA2"/>
    <w:rsid w:val="008911A5"/>
    <w:rsid w:val="00891EE1"/>
    <w:rsid w:val="00892801"/>
    <w:rsid w:val="00893987"/>
    <w:rsid w:val="00894EF3"/>
    <w:rsid w:val="008954D0"/>
    <w:rsid w:val="00895A0C"/>
    <w:rsid w:val="00895A20"/>
    <w:rsid w:val="008963EF"/>
    <w:rsid w:val="0089646D"/>
    <w:rsid w:val="0089688E"/>
    <w:rsid w:val="00896F90"/>
    <w:rsid w:val="008A08C0"/>
    <w:rsid w:val="008A1355"/>
    <w:rsid w:val="008A1FBE"/>
    <w:rsid w:val="008A213E"/>
    <w:rsid w:val="008A2DCC"/>
    <w:rsid w:val="008A3EF6"/>
    <w:rsid w:val="008A4476"/>
    <w:rsid w:val="008A4D0E"/>
    <w:rsid w:val="008A53B4"/>
    <w:rsid w:val="008A5682"/>
    <w:rsid w:val="008A6559"/>
    <w:rsid w:val="008A7075"/>
    <w:rsid w:val="008B11BC"/>
    <w:rsid w:val="008B1446"/>
    <w:rsid w:val="008B20DA"/>
    <w:rsid w:val="008B3194"/>
    <w:rsid w:val="008B400A"/>
    <w:rsid w:val="008B40B1"/>
    <w:rsid w:val="008B4872"/>
    <w:rsid w:val="008B4E10"/>
    <w:rsid w:val="008B5AE7"/>
    <w:rsid w:val="008B671E"/>
    <w:rsid w:val="008B6E19"/>
    <w:rsid w:val="008B6F6B"/>
    <w:rsid w:val="008B7538"/>
    <w:rsid w:val="008B775A"/>
    <w:rsid w:val="008C0D5F"/>
    <w:rsid w:val="008C1221"/>
    <w:rsid w:val="008C130F"/>
    <w:rsid w:val="008C18B6"/>
    <w:rsid w:val="008C1A93"/>
    <w:rsid w:val="008C288B"/>
    <w:rsid w:val="008C309B"/>
    <w:rsid w:val="008C3362"/>
    <w:rsid w:val="008C4310"/>
    <w:rsid w:val="008C45B1"/>
    <w:rsid w:val="008C4B03"/>
    <w:rsid w:val="008C60E9"/>
    <w:rsid w:val="008D00EC"/>
    <w:rsid w:val="008D0872"/>
    <w:rsid w:val="008D1B7C"/>
    <w:rsid w:val="008D31AA"/>
    <w:rsid w:val="008D3A9C"/>
    <w:rsid w:val="008D482F"/>
    <w:rsid w:val="008D5A71"/>
    <w:rsid w:val="008D6657"/>
    <w:rsid w:val="008D688B"/>
    <w:rsid w:val="008D6B59"/>
    <w:rsid w:val="008D6F64"/>
    <w:rsid w:val="008D710C"/>
    <w:rsid w:val="008E00AF"/>
    <w:rsid w:val="008E116F"/>
    <w:rsid w:val="008E1F60"/>
    <w:rsid w:val="008E1F69"/>
    <w:rsid w:val="008E2141"/>
    <w:rsid w:val="008E2F7B"/>
    <w:rsid w:val="008E307E"/>
    <w:rsid w:val="008E6C1B"/>
    <w:rsid w:val="008E7D85"/>
    <w:rsid w:val="008F24BA"/>
    <w:rsid w:val="008F3FB6"/>
    <w:rsid w:val="008F4DD1"/>
    <w:rsid w:val="008F5411"/>
    <w:rsid w:val="008F596E"/>
    <w:rsid w:val="008F6056"/>
    <w:rsid w:val="008F60E5"/>
    <w:rsid w:val="008F61F0"/>
    <w:rsid w:val="008F6C9B"/>
    <w:rsid w:val="009005D2"/>
    <w:rsid w:val="00900B71"/>
    <w:rsid w:val="00900CA9"/>
    <w:rsid w:val="00901F75"/>
    <w:rsid w:val="00902C07"/>
    <w:rsid w:val="0090323B"/>
    <w:rsid w:val="00903435"/>
    <w:rsid w:val="009039FC"/>
    <w:rsid w:val="00904E61"/>
    <w:rsid w:val="009053D3"/>
    <w:rsid w:val="00905804"/>
    <w:rsid w:val="00905ED2"/>
    <w:rsid w:val="00906037"/>
    <w:rsid w:val="009064B1"/>
    <w:rsid w:val="00906A50"/>
    <w:rsid w:val="0090713C"/>
    <w:rsid w:val="00907BA6"/>
    <w:rsid w:val="009101E2"/>
    <w:rsid w:val="00910490"/>
    <w:rsid w:val="00911BDD"/>
    <w:rsid w:val="009123EE"/>
    <w:rsid w:val="009127D2"/>
    <w:rsid w:val="00912B2B"/>
    <w:rsid w:val="009132F6"/>
    <w:rsid w:val="009147F6"/>
    <w:rsid w:val="00914E47"/>
    <w:rsid w:val="00915D73"/>
    <w:rsid w:val="00916077"/>
    <w:rsid w:val="00916E9D"/>
    <w:rsid w:val="009170A2"/>
    <w:rsid w:val="00917BAD"/>
    <w:rsid w:val="009208A6"/>
    <w:rsid w:val="00920C11"/>
    <w:rsid w:val="009215E6"/>
    <w:rsid w:val="0092196A"/>
    <w:rsid w:val="00924514"/>
    <w:rsid w:val="009247F1"/>
    <w:rsid w:val="00924949"/>
    <w:rsid w:val="009265F4"/>
    <w:rsid w:val="00927316"/>
    <w:rsid w:val="009273CB"/>
    <w:rsid w:val="0093015D"/>
    <w:rsid w:val="0093079C"/>
    <w:rsid w:val="009311D9"/>
    <w:rsid w:val="0093121A"/>
    <w:rsid w:val="0093133D"/>
    <w:rsid w:val="0093152E"/>
    <w:rsid w:val="0093276D"/>
    <w:rsid w:val="00932A02"/>
    <w:rsid w:val="009330AC"/>
    <w:rsid w:val="00933D12"/>
    <w:rsid w:val="00934258"/>
    <w:rsid w:val="00934A51"/>
    <w:rsid w:val="00934DD4"/>
    <w:rsid w:val="00935180"/>
    <w:rsid w:val="009362EA"/>
    <w:rsid w:val="00936B19"/>
    <w:rsid w:val="00937065"/>
    <w:rsid w:val="00940285"/>
    <w:rsid w:val="00940731"/>
    <w:rsid w:val="00940CF1"/>
    <w:rsid w:val="009415B0"/>
    <w:rsid w:val="00942843"/>
    <w:rsid w:val="009430BE"/>
    <w:rsid w:val="0094423C"/>
    <w:rsid w:val="00944657"/>
    <w:rsid w:val="00945A91"/>
    <w:rsid w:val="00946332"/>
    <w:rsid w:val="009469C4"/>
    <w:rsid w:val="00947003"/>
    <w:rsid w:val="00947973"/>
    <w:rsid w:val="00947E7E"/>
    <w:rsid w:val="009509E5"/>
    <w:rsid w:val="0095139A"/>
    <w:rsid w:val="00951740"/>
    <w:rsid w:val="009538A7"/>
    <w:rsid w:val="00953E16"/>
    <w:rsid w:val="009542AC"/>
    <w:rsid w:val="00955C0F"/>
    <w:rsid w:val="0095690D"/>
    <w:rsid w:val="009569D3"/>
    <w:rsid w:val="00956C69"/>
    <w:rsid w:val="00956FC2"/>
    <w:rsid w:val="00957612"/>
    <w:rsid w:val="0096143B"/>
    <w:rsid w:val="00961B82"/>
    <w:rsid w:val="00961BB2"/>
    <w:rsid w:val="00962108"/>
    <w:rsid w:val="00963023"/>
    <w:rsid w:val="009638D6"/>
    <w:rsid w:val="00964D67"/>
    <w:rsid w:val="00966709"/>
    <w:rsid w:val="00966879"/>
    <w:rsid w:val="00967052"/>
    <w:rsid w:val="009674CF"/>
    <w:rsid w:val="00967F36"/>
    <w:rsid w:val="009701BB"/>
    <w:rsid w:val="00970F13"/>
    <w:rsid w:val="00973E31"/>
    <w:rsid w:val="0097408E"/>
    <w:rsid w:val="00974BB2"/>
    <w:rsid w:val="00974FA7"/>
    <w:rsid w:val="009756E5"/>
    <w:rsid w:val="00975DF0"/>
    <w:rsid w:val="009762FE"/>
    <w:rsid w:val="00976BD8"/>
    <w:rsid w:val="00976CD8"/>
    <w:rsid w:val="0097707C"/>
    <w:rsid w:val="00977A8C"/>
    <w:rsid w:val="00977CE7"/>
    <w:rsid w:val="009800D7"/>
    <w:rsid w:val="0098135C"/>
    <w:rsid w:val="009819D2"/>
    <w:rsid w:val="00983910"/>
    <w:rsid w:val="00984234"/>
    <w:rsid w:val="00984E27"/>
    <w:rsid w:val="00985171"/>
    <w:rsid w:val="0098541C"/>
    <w:rsid w:val="00985A75"/>
    <w:rsid w:val="00985FC0"/>
    <w:rsid w:val="00987AA1"/>
    <w:rsid w:val="0099067B"/>
    <w:rsid w:val="00991BDF"/>
    <w:rsid w:val="0099231B"/>
    <w:rsid w:val="0099307E"/>
    <w:rsid w:val="009932AC"/>
    <w:rsid w:val="00994351"/>
    <w:rsid w:val="00994646"/>
    <w:rsid w:val="009946D4"/>
    <w:rsid w:val="00994772"/>
    <w:rsid w:val="00994E39"/>
    <w:rsid w:val="00995B56"/>
    <w:rsid w:val="00996794"/>
    <w:rsid w:val="00996A8F"/>
    <w:rsid w:val="00997D13"/>
    <w:rsid w:val="009A03CE"/>
    <w:rsid w:val="009A03EB"/>
    <w:rsid w:val="009A09C7"/>
    <w:rsid w:val="009A1DBF"/>
    <w:rsid w:val="009A219E"/>
    <w:rsid w:val="009A2608"/>
    <w:rsid w:val="009A3367"/>
    <w:rsid w:val="009A36C6"/>
    <w:rsid w:val="009A68E6"/>
    <w:rsid w:val="009A712F"/>
    <w:rsid w:val="009A7598"/>
    <w:rsid w:val="009A7957"/>
    <w:rsid w:val="009B0AB1"/>
    <w:rsid w:val="009B14CD"/>
    <w:rsid w:val="009B1DF8"/>
    <w:rsid w:val="009B2A57"/>
    <w:rsid w:val="009B339E"/>
    <w:rsid w:val="009B3D20"/>
    <w:rsid w:val="009B5418"/>
    <w:rsid w:val="009B570F"/>
    <w:rsid w:val="009B5BB5"/>
    <w:rsid w:val="009B5EE8"/>
    <w:rsid w:val="009B7462"/>
    <w:rsid w:val="009B7479"/>
    <w:rsid w:val="009B76B5"/>
    <w:rsid w:val="009B7ACB"/>
    <w:rsid w:val="009C02A7"/>
    <w:rsid w:val="009C0727"/>
    <w:rsid w:val="009C3160"/>
    <w:rsid w:val="009C3976"/>
    <w:rsid w:val="009C3C51"/>
    <w:rsid w:val="009C3C80"/>
    <w:rsid w:val="009C4259"/>
    <w:rsid w:val="009C492F"/>
    <w:rsid w:val="009C636E"/>
    <w:rsid w:val="009C6672"/>
    <w:rsid w:val="009C6CDB"/>
    <w:rsid w:val="009D0795"/>
    <w:rsid w:val="009D090A"/>
    <w:rsid w:val="009D1221"/>
    <w:rsid w:val="009D19AE"/>
    <w:rsid w:val="009D1EFC"/>
    <w:rsid w:val="009D280E"/>
    <w:rsid w:val="009D2FF2"/>
    <w:rsid w:val="009D3226"/>
    <w:rsid w:val="009D3385"/>
    <w:rsid w:val="009D5675"/>
    <w:rsid w:val="009D5F4F"/>
    <w:rsid w:val="009D676E"/>
    <w:rsid w:val="009D6770"/>
    <w:rsid w:val="009D76CC"/>
    <w:rsid w:val="009D78E6"/>
    <w:rsid w:val="009D793C"/>
    <w:rsid w:val="009E04C2"/>
    <w:rsid w:val="009E0B76"/>
    <w:rsid w:val="009E16A9"/>
    <w:rsid w:val="009E1A84"/>
    <w:rsid w:val="009E1ED6"/>
    <w:rsid w:val="009E26FC"/>
    <w:rsid w:val="009E295E"/>
    <w:rsid w:val="009E35EA"/>
    <w:rsid w:val="009E375F"/>
    <w:rsid w:val="009E39D4"/>
    <w:rsid w:val="009E433B"/>
    <w:rsid w:val="009E5207"/>
    <w:rsid w:val="009E5401"/>
    <w:rsid w:val="009E5D09"/>
    <w:rsid w:val="009E7997"/>
    <w:rsid w:val="009E7EBD"/>
    <w:rsid w:val="009F0507"/>
    <w:rsid w:val="009F2120"/>
    <w:rsid w:val="009F236F"/>
    <w:rsid w:val="009F2616"/>
    <w:rsid w:val="009F2A08"/>
    <w:rsid w:val="009F2B73"/>
    <w:rsid w:val="009F37B6"/>
    <w:rsid w:val="009F3A60"/>
    <w:rsid w:val="009F51AB"/>
    <w:rsid w:val="009F52EE"/>
    <w:rsid w:val="009F5F86"/>
    <w:rsid w:val="009F68E2"/>
    <w:rsid w:val="009F7C32"/>
    <w:rsid w:val="00A02784"/>
    <w:rsid w:val="00A02B20"/>
    <w:rsid w:val="00A04622"/>
    <w:rsid w:val="00A04A63"/>
    <w:rsid w:val="00A065B3"/>
    <w:rsid w:val="00A072CB"/>
    <w:rsid w:val="00A0758F"/>
    <w:rsid w:val="00A07857"/>
    <w:rsid w:val="00A07B98"/>
    <w:rsid w:val="00A105B4"/>
    <w:rsid w:val="00A10D11"/>
    <w:rsid w:val="00A11592"/>
    <w:rsid w:val="00A12D33"/>
    <w:rsid w:val="00A13EF6"/>
    <w:rsid w:val="00A13F87"/>
    <w:rsid w:val="00A1570A"/>
    <w:rsid w:val="00A15B67"/>
    <w:rsid w:val="00A17196"/>
    <w:rsid w:val="00A175E9"/>
    <w:rsid w:val="00A17866"/>
    <w:rsid w:val="00A17D27"/>
    <w:rsid w:val="00A204F0"/>
    <w:rsid w:val="00A208BA"/>
    <w:rsid w:val="00A20A58"/>
    <w:rsid w:val="00A211B4"/>
    <w:rsid w:val="00A2166A"/>
    <w:rsid w:val="00A2191A"/>
    <w:rsid w:val="00A222C9"/>
    <w:rsid w:val="00A223CF"/>
    <w:rsid w:val="00A26210"/>
    <w:rsid w:val="00A26235"/>
    <w:rsid w:val="00A27329"/>
    <w:rsid w:val="00A27AC2"/>
    <w:rsid w:val="00A33DDF"/>
    <w:rsid w:val="00A34547"/>
    <w:rsid w:val="00A34767"/>
    <w:rsid w:val="00A35C53"/>
    <w:rsid w:val="00A360CF"/>
    <w:rsid w:val="00A36719"/>
    <w:rsid w:val="00A376B7"/>
    <w:rsid w:val="00A41BF5"/>
    <w:rsid w:val="00A4291B"/>
    <w:rsid w:val="00A433B3"/>
    <w:rsid w:val="00A43ADF"/>
    <w:rsid w:val="00A43B39"/>
    <w:rsid w:val="00A44778"/>
    <w:rsid w:val="00A44D44"/>
    <w:rsid w:val="00A469E7"/>
    <w:rsid w:val="00A50B47"/>
    <w:rsid w:val="00A50F31"/>
    <w:rsid w:val="00A51690"/>
    <w:rsid w:val="00A5169D"/>
    <w:rsid w:val="00A51FF4"/>
    <w:rsid w:val="00A5209E"/>
    <w:rsid w:val="00A53819"/>
    <w:rsid w:val="00A53CFC"/>
    <w:rsid w:val="00A55E13"/>
    <w:rsid w:val="00A56253"/>
    <w:rsid w:val="00A56DEB"/>
    <w:rsid w:val="00A5785C"/>
    <w:rsid w:val="00A57D77"/>
    <w:rsid w:val="00A602E8"/>
    <w:rsid w:val="00A604A4"/>
    <w:rsid w:val="00A610E5"/>
    <w:rsid w:val="00A61B7D"/>
    <w:rsid w:val="00A61CE9"/>
    <w:rsid w:val="00A62ED3"/>
    <w:rsid w:val="00A64204"/>
    <w:rsid w:val="00A642FC"/>
    <w:rsid w:val="00A648FC"/>
    <w:rsid w:val="00A6605B"/>
    <w:rsid w:val="00A66717"/>
    <w:rsid w:val="00A66ADC"/>
    <w:rsid w:val="00A67B86"/>
    <w:rsid w:val="00A7147D"/>
    <w:rsid w:val="00A71B68"/>
    <w:rsid w:val="00A72769"/>
    <w:rsid w:val="00A73CF8"/>
    <w:rsid w:val="00A74905"/>
    <w:rsid w:val="00A750DB"/>
    <w:rsid w:val="00A752FF"/>
    <w:rsid w:val="00A75F7C"/>
    <w:rsid w:val="00A8065C"/>
    <w:rsid w:val="00A815C2"/>
    <w:rsid w:val="00A81B15"/>
    <w:rsid w:val="00A81E73"/>
    <w:rsid w:val="00A835E1"/>
    <w:rsid w:val="00A836EF"/>
    <w:rsid w:val="00A837FF"/>
    <w:rsid w:val="00A84052"/>
    <w:rsid w:val="00A84DC8"/>
    <w:rsid w:val="00A85063"/>
    <w:rsid w:val="00A855F6"/>
    <w:rsid w:val="00A85DBC"/>
    <w:rsid w:val="00A86E9F"/>
    <w:rsid w:val="00A871F2"/>
    <w:rsid w:val="00A87F9D"/>
    <w:rsid w:val="00A87FEB"/>
    <w:rsid w:val="00A9061C"/>
    <w:rsid w:val="00A90E53"/>
    <w:rsid w:val="00A914D2"/>
    <w:rsid w:val="00A91A4C"/>
    <w:rsid w:val="00A9397E"/>
    <w:rsid w:val="00A9399A"/>
    <w:rsid w:val="00A93CBD"/>
    <w:rsid w:val="00A93F9F"/>
    <w:rsid w:val="00A9420E"/>
    <w:rsid w:val="00A9440A"/>
    <w:rsid w:val="00A94819"/>
    <w:rsid w:val="00A94A09"/>
    <w:rsid w:val="00A97648"/>
    <w:rsid w:val="00A97FB4"/>
    <w:rsid w:val="00AA071B"/>
    <w:rsid w:val="00AA1CFD"/>
    <w:rsid w:val="00AA2239"/>
    <w:rsid w:val="00AA33D2"/>
    <w:rsid w:val="00AA43A5"/>
    <w:rsid w:val="00AA4455"/>
    <w:rsid w:val="00AA526A"/>
    <w:rsid w:val="00AA5715"/>
    <w:rsid w:val="00AA6BB4"/>
    <w:rsid w:val="00AA784B"/>
    <w:rsid w:val="00AB04CC"/>
    <w:rsid w:val="00AB0B00"/>
    <w:rsid w:val="00AB0C57"/>
    <w:rsid w:val="00AB1195"/>
    <w:rsid w:val="00AB1754"/>
    <w:rsid w:val="00AB1D44"/>
    <w:rsid w:val="00AB3EB7"/>
    <w:rsid w:val="00AB4182"/>
    <w:rsid w:val="00AB496D"/>
    <w:rsid w:val="00AB5BE9"/>
    <w:rsid w:val="00AB76A5"/>
    <w:rsid w:val="00AC00B4"/>
    <w:rsid w:val="00AC1D41"/>
    <w:rsid w:val="00AC27DB"/>
    <w:rsid w:val="00AC423F"/>
    <w:rsid w:val="00AC4C3B"/>
    <w:rsid w:val="00AC58C6"/>
    <w:rsid w:val="00AC590A"/>
    <w:rsid w:val="00AC6D6B"/>
    <w:rsid w:val="00AC7A6F"/>
    <w:rsid w:val="00AD15DB"/>
    <w:rsid w:val="00AD2982"/>
    <w:rsid w:val="00AD2E33"/>
    <w:rsid w:val="00AD6C26"/>
    <w:rsid w:val="00AD6DE3"/>
    <w:rsid w:val="00AD6F83"/>
    <w:rsid w:val="00AD7736"/>
    <w:rsid w:val="00AE0100"/>
    <w:rsid w:val="00AE10CE"/>
    <w:rsid w:val="00AE1EDF"/>
    <w:rsid w:val="00AE2FBD"/>
    <w:rsid w:val="00AE3B58"/>
    <w:rsid w:val="00AE42E1"/>
    <w:rsid w:val="00AE5B6C"/>
    <w:rsid w:val="00AE5FFD"/>
    <w:rsid w:val="00AE6684"/>
    <w:rsid w:val="00AE70D4"/>
    <w:rsid w:val="00AE7868"/>
    <w:rsid w:val="00AF0225"/>
    <w:rsid w:val="00AF0407"/>
    <w:rsid w:val="00AF049B"/>
    <w:rsid w:val="00AF0F7C"/>
    <w:rsid w:val="00AF116B"/>
    <w:rsid w:val="00AF1BAB"/>
    <w:rsid w:val="00AF236D"/>
    <w:rsid w:val="00AF2537"/>
    <w:rsid w:val="00AF4D8B"/>
    <w:rsid w:val="00AF5C90"/>
    <w:rsid w:val="00AF7C5F"/>
    <w:rsid w:val="00AF7D17"/>
    <w:rsid w:val="00B00319"/>
    <w:rsid w:val="00B005DB"/>
    <w:rsid w:val="00B00A1F"/>
    <w:rsid w:val="00B00FA4"/>
    <w:rsid w:val="00B01B18"/>
    <w:rsid w:val="00B033E3"/>
    <w:rsid w:val="00B035A5"/>
    <w:rsid w:val="00B0414C"/>
    <w:rsid w:val="00B067CA"/>
    <w:rsid w:val="00B06E4C"/>
    <w:rsid w:val="00B07514"/>
    <w:rsid w:val="00B07545"/>
    <w:rsid w:val="00B07E1A"/>
    <w:rsid w:val="00B1175F"/>
    <w:rsid w:val="00B11DE7"/>
    <w:rsid w:val="00B129FB"/>
    <w:rsid w:val="00B12B26"/>
    <w:rsid w:val="00B1607D"/>
    <w:rsid w:val="00B163F8"/>
    <w:rsid w:val="00B17D16"/>
    <w:rsid w:val="00B20DDC"/>
    <w:rsid w:val="00B2127C"/>
    <w:rsid w:val="00B21684"/>
    <w:rsid w:val="00B2472D"/>
    <w:rsid w:val="00B24CA0"/>
    <w:rsid w:val="00B2549F"/>
    <w:rsid w:val="00B25C9B"/>
    <w:rsid w:val="00B260EB"/>
    <w:rsid w:val="00B26504"/>
    <w:rsid w:val="00B27644"/>
    <w:rsid w:val="00B277CA"/>
    <w:rsid w:val="00B27A94"/>
    <w:rsid w:val="00B30987"/>
    <w:rsid w:val="00B30CB8"/>
    <w:rsid w:val="00B318FF"/>
    <w:rsid w:val="00B330E9"/>
    <w:rsid w:val="00B33DD5"/>
    <w:rsid w:val="00B33FF4"/>
    <w:rsid w:val="00B3419F"/>
    <w:rsid w:val="00B34341"/>
    <w:rsid w:val="00B34788"/>
    <w:rsid w:val="00B34E18"/>
    <w:rsid w:val="00B35CC4"/>
    <w:rsid w:val="00B36C46"/>
    <w:rsid w:val="00B36DC5"/>
    <w:rsid w:val="00B371B6"/>
    <w:rsid w:val="00B37302"/>
    <w:rsid w:val="00B37B3B"/>
    <w:rsid w:val="00B4108D"/>
    <w:rsid w:val="00B440A2"/>
    <w:rsid w:val="00B458AF"/>
    <w:rsid w:val="00B5059C"/>
    <w:rsid w:val="00B517B5"/>
    <w:rsid w:val="00B51E47"/>
    <w:rsid w:val="00B528E8"/>
    <w:rsid w:val="00B53068"/>
    <w:rsid w:val="00B554AA"/>
    <w:rsid w:val="00B56172"/>
    <w:rsid w:val="00B563A3"/>
    <w:rsid w:val="00B56737"/>
    <w:rsid w:val="00B56D13"/>
    <w:rsid w:val="00B56E82"/>
    <w:rsid w:val="00B57265"/>
    <w:rsid w:val="00B608EA"/>
    <w:rsid w:val="00B61D09"/>
    <w:rsid w:val="00B62898"/>
    <w:rsid w:val="00B633AE"/>
    <w:rsid w:val="00B6359B"/>
    <w:rsid w:val="00B63777"/>
    <w:rsid w:val="00B63B4D"/>
    <w:rsid w:val="00B649CD"/>
    <w:rsid w:val="00B64CD7"/>
    <w:rsid w:val="00B65339"/>
    <w:rsid w:val="00B65DAA"/>
    <w:rsid w:val="00B665D2"/>
    <w:rsid w:val="00B6737C"/>
    <w:rsid w:val="00B67574"/>
    <w:rsid w:val="00B67D52"/>
    <w:rsid w:val="00B71063"/>
    <w:rsid w:val="00B7214D"/>
    <w:rsid w:val="00B72483"/>
    <w:rsid w:val="00B7292E"/>
    <w:rsid w:val="00B73548"/>
    <w:rsid w:val="00B74372"/>
    <w:rsid w:val="00B750F4"/>
    <w:rsid w:val="00B75412"/>
    <w:rsid w:val="00B75525"/>
    <w:rsid w:val="00B76F64"/>
    <w:rsid w:val="00B773B5"/>
    <w:rsid w:val="00B80283"/>
    <w:rsid w:val="00B8049E"/>
    <w:rsid w:val="00B8095F"/>
    <w:rsid w:val="00B80B0C"/>
    <w:rsid w:val="00B80B11"/>
    <w:rsid w:val="00B8172B"/>
    <w:rsid w:val="00B819A8"/>
    <w:rsid w:val="00B8265A"/>
    <w:rsid w:val="00B831AE"/>
    <w:rsid w:val="00B83341"/>
    <w:rsid w:val="00B8446C"/>
    <w:rsid w:val="00B84E32"/>
    <w:rsid w:val="00B873EE"/>
    <w:rsid w:val="00B87725"/>
    <w:rsid w:val="00B914EB"/>
    <w:rsid w:val="00B92E60"/>
    <w:rsid w:val="00B94CE7"/>
    <w:rsid w:val="00B96FD6"/>
    <w:rsid w:val="00B97DDF"/>
    <w:rsid w:val="00BA065C"/>
    <w:rsid w:val="00BA07C7"/>
    <w:rsid w:val="00BA259A"/>
    <w:rsid w:val="00BA259C"/>
    <w:rsid w:val="00BA29D3"/>
    <w:rsid w:val="00BA307F"/>
    <w:rsid w:val="00BA3788"/>
    <w:rsid w:val="00BA4EA5"/>
    <w:rsid w:val="00BA4F64"/>
    <w:rsid w:val="00BA5280"/>
    <w:rsid w:val="00BA5C65"/>
    <w:rsid w:val="00BA64C5"/>
    <w:rsid w:val="00BA6CF4"/>
    <w:rsid w:val="00BA7304"/>
    <w:rsid w:val="00BB14F1"/>
    <w:rsid w:val="00BB2DCD"/>
    <w:rsid w:val="00BB3641"/>
    <w:rsid w:val="00BB3763"/>
    <w:rsid w:val="00BB5179"/>
    <w:rsid w:val="00BB572E"/>
    <w:rsid w:val="00BB64AD"/>
    <w:rsid w:val="00BB7417"/>
    <w:rsid w:val="00BB74FD"/>
    <w:rsid w:val="00BB7F5E"/>
    <w:rsid w:val="00BC1ECA"/>
    <w:rsid w:val="00BC23AB"/>
    <w:rsid w:val="00BC3FE0"/>
    <w:rsid w:val="00BC432D"/>
    <w:rsid w:val="00BC43F0"/>
    <w:rsid w:val="00BC5982"/>
    <w:rsid w:val="00BC5D0B"/>
    <w:rsid w:val="00BC5F08"/>
    <w:rsid w:val="00BC60BF"/>
    <w:rsid w:val="00BC6E7C"/>
    <w:rsid w:val="00BC7BE5"/>
    <w:rsid w:val="00BC7FBD"/>
    <w:rsid w:val="00BD0C1C"/>
    <w:rsid w:val="00BD242D"/>
    <w:rsid w:val="00BD28BF"/>
    <w:rsid w:val="00BD2D12"/>
    <w:rsid w:val="00BD4264"/>
    <w:rsid w:val="00BD4ED7"/>
    <w:rsid w:val="00BD50A0"/>
    <w:rsid w:val="00BD59E1"/>
    <w:rsid w:val="00BD5DAB"/>
    <w:rsid w:val="00BD6281"/>
    <w:rsid w:val="00BD6309"/>
    <w:rsid w:val="00BD6404"/>
    <w:rsid w:val="00BD6660"/>
    <w:rsid w:val="00BD6F60"/>
    <w:rsid w:val="00BD7804"/>
    <w:rsid w:val="00BD7EE9"/>
    <w:rsid w:val="00BE0A52"/>
    <w:rsid w:val="00BE20A4"/>
    <w:rsid w:val="00BE244B"/>
    <w:rsid w:val="00BE24AD"/>
    <w:rsid w:val="00BE2FFF"/>
    <w:rsid w:val="00BE33AE"/>
    <w:rsid w:val="00BE3D7F"/>
    <w:rsid w:val="00BE3EA6"/>
    <w:rsid w:val="00BE5B5A"/>
    <w:rsid w:val="00BE5E44"/>
    <w:rsid w:val="00BE6BFB"/>
    <w:rsid w:val="00BE6EBE"/>
    <w:rsid w:val="00BF046F"/>
    <w:rsid w:val="00BF0D33"/>
    <w:rsid w:val="00BF13F0"/>
    <w:rsid w:val="00BF1A98"/>
    <w:rsid w:val="00BF1C2E"/>
    <w:rsid w:val="00BF32B4"/>
    <w:rsid w:val="00BF34FC"/>
    <w:rsid w:val="00BF5547"/>
    <w:rsid w:val="00BF6A28"/>
    <w:rsid w:val="00BF6D96"/>
    <w:rsid w:val="00BF7A1A"/>
    <w:rsid w:val="00C00099"/>
    <w:rsid w:val="00C01D50"/>
    <w:rsid w:val="00C023D3"/>
    <w:rsid w:val="00C02EE0"/>
    <w:rsid w:val="00C037BE"/>
    <w:rsid w:val="00C03BA7"/>
    <w:rsid w:val="00C056DC"/>
    <w:rsid w:val="00C06F99"/>
    <w:rsid w:val="00C07A5C"/>
    <w:rsid w:val="00C10021"/>
    <w:rsid w:val="00C10C2A"/>
    <w:rsid w:val="00C124C9"/>
    <w:rsid w:val="00C1329B"/>
    <w:rsid w:val="00C14437"/>
    <w:rsid w:val="00C1572F"/>
    <w:rsid w:val="00C1744E"/>
    <w:rsid w:val="00C17FB5"/>
    <w:rsid w:val="00C202CD"/>
    <w:rsid w:val="00C2146C"/>
    <w:rsid w:val="00C229AB"/>
    <w:rsid w:val="00C23518"/>
    <w:rsid w:val="00C248A0"/>
    <w:rsid w:val="00C248C3"/>
    <w:rsid w:val="00C24C05"/>
    <w:rsid w:val="00C24D2F"/>
    <w:rsid w:val="00C25A65"/>
    <w:rsid w:val="00C26222"/>
    <w:rsid w:val="00C272E1"/>
    <w:rsid w:val="00C273C2"/>
    <w:rsid w:val="00C277F6"/>
    <w:rsid w:val="00C277FE"/>
    <w:rsid w:val="00C30C83"/>
    <w:rsid w:val="00C31283"/>
    <w:rsid w:val="00C314C7"/>
    <w:rsid w:val="00C32A9A"/>
    <w:rsid w:val="00C32FF5"/>
    <w:rsid w:val="00C33564"/>
    <w:rsid w:val="00C33C48"/>
    <w:rsid w:val="00C33EFC"/>
    <w:rsid w:val="00C340E5"/>
    <w:rsid w:val="00C351A1"/>
    <w:rsid w:val="00C35230"/>
    <w:rsid w:val="00C35AA7"/>
    <w:rsid w:val="00C35EB7"/>
    <w:rsid w:val="00C36F7D"/>
    <w:rsid w:val="00C376AE"/>
    <w:rsid w:val="00C37B47"/>
    <w:rsid w:val="00C401C2"/>
    <w:rsid w:val="00C404C3"/>
    <w:rsid w:val="00C40D29"/>
    <w:rsid w:val="00C41053"/>
    <w:rsid w:val="00C415C7"/>
    <w:rsid w:val="00C429AA"/>
    <w:rsid w:val="00C43410"/>
    <w:rsid w:val="00C43BA1"/>
    <w:rsid w:val="00C43BC2"/>
    <w:rsid w:val="00C43D0B"/>
    <w:rsid w:val="00C43DAB"/>
    <w:rsid w:val="00C441AF"/>
    <w:rsid w:val="00C45F77"/>
    <w:rsid w:val="00C468DD"/>
    <w:rsid w:val="00C47CFE"/>
    <w:rsid w:val="00C47F08"/>
    <w:rsid w:val="00C514A6"/>
    <w:rsid w:val="00C51675"/>
    <w:rsid w:val="00C53751"/>
    <w:rsid w:val="00C537A1"/>
    <w:rsid w:val="00C540C8"/>
    <w:rsid w:val="00C54261"/>
    <w:rsid w:val="00C549EF"/>
    <w:rsid w:val="00C54DE2"/>
    <w:rsid w:val="00C55601"/>
    <w:rsid w:val="00C565EF"/>
    <w:rsid w:val="00C5739F"/>
    <w:rsid w:val="00C576D2"/>
    <w:rsid w:val="00C57CF0"/>
    <w:rsid w:val="00C61003"/>
    <w:rsid w:val="00C6174B"/>
    <w:rsid w:val="00C6217E"/>
    <w:rsid w:val="00C62CC1"/>
    <w:rsid w:val="00C63557"/>
    <w:rsid w:val="00C649BD"/>
    <w:rsid w:val="00C64CC6"/>
    <w:rsid w:val="00C6544B"/>
    <w:rsid w:val="00C65458"/>
    <w:rsid w:val="00C65891"/>
    <w:rsid w:val="00C65BD1"/>
    <w:rsid w:val="00C66AC9"/>
    <w:rsid w:val="00C66AF4"/>
    <w:rsid w:val="00C66C6D"/>
    <w:rsid w:val="00C6732C"/>
    <w:rsid w:val="00C673DA"/>
    <w:rsid w:val="00C71A36"/>
    <w:rsid w:val="00C71F69"/>
    <w:rsid w:val="00C724D3"/>
    <w:rsid w:val="00C72951"/>
    <w:rsid w:val="00C72D7F"/>
    <w:rsid w:val="00C7355C"/>
    <w:rsid w:val="00C74C36"/>
    <w:rsid w:val="00C74C70"/>
    <w:rsid w:val="00C75948"/>
    <w:rsid w:val="00C76900"/>
    <w:rsid w:val="00C7738C"/>
    <w:rsid w:val="00C77979"/>
    <w:rsid w:val="00C77DD9"/>
    <w:rsid w:val="00C802F3"/>
    <w:rsid w:val="00C80596"/>
    <w:rsid w:val="00C8089A"/>
    <w:rsid w:val="00C81D2E"/>
    <w:rsid w:val="00C8270D"/>
    <w:rsid w:val="00C8288A"/>
    <w:rsid w:val="00C83130"/>
    <w:rsid w:val="00C83BE6"/>
    <w:rsid w:val="00C83C35"/>
    <w:rsid w:val="00C84F20"/>
    <w:rsid w:val="00C85354"/>
    <w:rsid w:val="00C85818"/>
    <w:rsid w:val="00C86207"/>
    <w:rsid w:val="00C86ABA"/>
    <w:rsid w:val="00C86CFB"/>
    <w:rsid w:val="00C87909"/>
    <w:rsid w:val="00C90429"/>
    <w:rsid w:val="00C908BF"/>
    <w:rsid w:val="00C919E1"/>
    <w:rsid w:val="00C943F3"/>
    <w:rsid w:val="00C94F60"/>
    <w:rsid w:val="00C95AFB"/>
    <w:rsid w:val="00C95DC9"/>
    <w:rsid w:val="00C95E68"/>
    <w:rsid w:val="00C95FE0"/>
    <w:rsid w:val="00C9611F"/>
    <w:rsid w:val="00C96987"/>
    <w:rsid w:val="00C96AAB"/>
    <w:rsid w:val="00C96AF7"/>
    <w:rsid w:val="00C96EED"/>
    <w:rsid w:val="00C96FC9"/>
    <w:rsid w:val="00CA08C6"/>
    <w:rsid w:val="00CA0A05"/>
    <w:rsid w:val="00CA0A77"/>
    <w:rsid w:val="00CA2729"/>
    <w:rsid w:val="00CA2AD7"/>
    <w:rsid w:val="00CA3057"/>
    <w:rsid w:val="00CA45C4"/>
    <w:rsid w:val="00CA45F8"/>
    <w:rsid w:val="00CA46AA"/>
    <w:rsid w:val="00CA4A46"/>
    <w:rsid w:val="00CA4FE6"/>
    <w:rsid w:val="00CA586A"/>
    <w:rsid w:val="00CA66EF"/>
    <w:rsid w:val="00CA6E4B"/>
    <w:rsid w:val="00CA7B94"/>
    <w:rsid w:val="00CA7D48"/>
    <w:rsid w:val="00CB0305"/>
    <w:rsid w:val="00CB11D5"/>
    <w:rsid w:val="00CB2819"/>
    <w:rsid w:val="00CB2B93"/>
    <w:rsid w:val="00CB2C62"/>
    <w:rsid w:val="00CB2FFB"/>
    <w:rsid w:val="00CB33C7"/>
    <w:rsid w:val="00CB3720"/>
    <w:rsid w:val="00CB3AE3"/>
    <w:rsid w:val="00CB4470"/>
    <w:rsid w:val="00CB6DA7"/>
    <w:rsid w:val="00CB70EE"/>
    <w:rsid w:val="00CB786D"/>
    <w:rsid w:val="00CB7E4C"/>
    <w:rsid w:val="00CB7F35"/>
    <w:rsid w:val="00CC0518"/>
    <w:rsid w:val="00CC0BD1"/>
    <w:rsid w:val="00CC11CB"/>
    <w:rsid w:val="00CC1207"/>
    <w:rsid w:val="00CC1A0D"/>
    <w:rsid w:val="00CC21DD"/>
    <w:rsid w:val="00CC25B4"/>
    <w:rsid w:val="00CC4395"/>
    <w:rsid w:val="00CC4914"/>
    <w:rsid w:val="00CC5F88"/>
    <w:rsid w:val="00CC655A"/>
    <w:rsid w:val="00CC6569"/>
    <w:rsid w:val="00CC690B"/>
    <w:rsid w:val="00CC69C8"/>
    <w:rsid w:val="00CC6BA4"/>
    <w:rsid w:val="00CC7436"/>
    <w:rsid w:val="00CC7684"/>
    <w:rsid w:val="00CC77A2"/>
    <w:rsid w:val="00CD017C"/>
    <w:rsid w:val="00CD151E"/>
    <w:rsid w:val="00CD307E"/>
    <w:rsid w:val="00CD397E"/>
    <w:rsid w:val="00CD46BD"/>
    <w:rsid w:val="00CD629F"/>
    <w:rsid w:val="00CD6A1B"/>
    <w:rsid w:val="00CD713C"/>
    <w:rsid w:val="00CD76E6"/>
    <w:rsid w:val="00CE0044"/>
    <w:rsid w:val="00CE0A7F"/>
    <w:rsid w:val="00CE0F7E"/>
    <w:rsid w:val="00CE11DC"/>
    <w:rsid w:val="00CE1718"/>
    <w:rsid w:val="00CE2D64"/>
    <w:rsid w:val="00CE33DA"/>
    <w:rsid w:val="00CE3E18"/>
    <w:rsid w:val="00CE690B"/>
    <w:rsid w:val="00CF00D6"/>
    <w:rsid w:val="00CF0169"/>
    <w:rsid w:val="00CF08CD"/>
    <w:rsid w:val="00CF10B6"/>
    <w:rsid w:val="00CF15B0"/>
    <w:rsid w:val="00CF228E"/>
    <w:rsid w:val="00CF2A13"/>
    <w:rsid w:val="00CF2D78"/>
    <w:rsid w:val="00CF3557"/>
    <w:rsid w:val="00CF4156"/>
    <w:rsid w:val="00CF4E36"/>
    <w:rsid w:val="00CF59B5"/>
    <w:rsid w:val="00CF6118"/>
    <w:rsid w:val="00CF6960"/>
    <w:rsid w:val="00D0036C"/>
    <w:rsid w:val="00D00829"/>
    <w:rsid w:val="00D00C1A"/>
    <w:rsid w:val="00D02EAF"/>
    <w:rsid w:val="00D03CA3"/>
    <w:rsid w:val="00D03D00"/>
    <w:rsid w:val="00D05A19"/>
    <w:rsid w:val="00D05C30"/>
    <w:rsid w:val="00D05CA6"/>
    <w:rsid w:val="00D066F4"/>
    <w:rsid w:val="00D07A1A"/>
    <w:rsid w:val="00D10052"/>
    <w:rsid w:val="00D11359"/>
    <w:rsid w:val="00D1160E"/>
    <w:rsid w:val="00D12CB8"/>
    <w:rsid w:val="00D15DCA"/>
    <w:rsid w:val="00D16DE9"/>
    <w:rsid w:val="00D17A90"/>
    <w:rsid w:val="00D202FF"/>
    <w:rsid w:val="00D20C77"/>
    <w:rsid w:val="00D2295A"/>
    <w:rsid w:val="00D233D2"/>
    <w:rsid w:val="00D23FCD"/>
    <w:rsid w:val="00D249DF"/>
    <w:rsid w:val="00D25727"/>
    <w:rsid w:val="00D25955"/>
    <w:rsid w:val="00D27559"/>
    <w:rsid w:val="00D27F64"/>
    <w:rsid w:val="00D301FA"/>
    <w:rsid w:val="00D3065D"/>
    <w:rsid w:val="00D30AB0"/>
    <w:rsid w:val="00D3188C"/>
    <w:rsid w:val="00D32BC6"/>
    <w:rsid w:val="00D3335A"/>
    <w:rsid w:val="00D35F9B"/>
    <w:rsid w:val="00D363ED"/>
    <w:rsid w:val="00D36B69"/>
    <w:rsid w:val="00D408DD"/>
    <w:rsid w:val="00D409C2"/>
    <w:rsid w:val="00D4132F"/>
    <w:rsid w:val="00D419B9"/>
    <w:rsid w:val="00D42131"/>
    <w:rsid w:val="00D424CD"/>
    <w:rsid w:val="00D42FDC"/>
    <w:rsid w:val="00D43A87"/>
    <w:rsid w:val="00D43D78"/>
    <w:rsid w:val="00D45287"/>
    <w:rsid w:val="00D45594"/>
    <w:rsid w:val="00D45C19"/>
    <w:rsid w:val="00D45D72"/>
    <w:rsid w:val="00D467A3"/>
    <w:rsid w:val="00D47C37"/>
    <w:rsid w:val="00D5037A"/>
    <w:rsid w:val="00D520E4"/>
    <w:rsid w:val="00D53135"/>
    <w:rsid w:val="00D53609"/>
    <w:rsid w:val="00D53757"/>
    <w:rsid w:val="00D53A38"/>
    <w:rsid w:val="00D575DD"/>
    <w:rsid w:val="00D57A25"/>
    <w:rsid w:val="00D57DFA"/>
    <w:rsid w:val="00D602B9"/>
    <w:rsid w:val="00D60D81"/>
    <w:rsid w:val="00D60FEF"/>
    <w:rsid w:val="00D61286"/>
    <w:rsid w:val="00D617E7"/>
    <w:rsid w:val="00D6272B"/>
    <w:rsid w:val="00D631E6"/>
    <w:rsid w:val="00D63C28"/>
    <w:rsid w:val="00D63F78"/>
    <w:rsid w:val="00D63FC3"/>
    <w:rsid w:val="00D66890"/>
    <w:rsid w:val="00D6740F"/>
    <w:rsid w:val="00D67C35"/>
    <w:rsid w:val="00D67FCF"/>
    <w:rsid w:val="00D709CE"/>
    <w:rsid w:val="00D71F73"/>
    <w:rsid w:val="00D735CF"/>
    <w:rsid w:val="00D73A18"/>
    <w:rsid w:val="00D74DED"/>
    <w:rsid w:val="00D80786"/>
    <w:rsid w:val="00D81026"/>
    <w:rsid w:val="00D81365"/>
    <w:rsid w:val="00D81CAB"/>
    <w:rsid w:val="00D81E76"/>
    <w:rsid w:val="00D8316C"/>
    <w:rsid w:val="00D83A34"/>
    <w:rsid w:val="00D844B7"/>
    <w:rsid w:val="00D8468C"/>
    <w:rsid w:val="00D84AA5"/>
    <w:rsid w:val="00D8576F"/>
    <w:rsid w:val="00D85811"/>
    <w:rsid w:val="00D8677F"/>
    <w:rsid w:val="00D902C3"/>
    <w:rsid w:val="00D90FD4"/>
    <w:rsid w:val="00D914DD"/>
    <w:rsid w:val="00D923AB"/>
    <w:rsid w:val="00D923B6"/>
    <w:rsid w:val="00D92FD5"/>
    <w:rsid w:val="00D933E5"/>
    <w:rsid w:val="00D93B50"/>
    <w:rsid w:val="00D9449E"/>
    <w:rsid w:val="00D94C93"/>
    <w:rsid w:val="00D95127"/>
    <w:rsid w:val="00D96283"/>
    <w:rsid w:val="00D9777A"/>
    <w:rsid w:val="00D9782D"/>
    <w:rsid w:val="00D97F0C"/>
    <w:rsid w:val="00DA009E"/>
    <w:rsid w:val="00DA3A86"/>
    <w:rsid w:val="00DA4947"/>
    <w:rsid w:val="00DA61FA"/>
    <w:rsid w:val="00DB00C8"/>
    <w:rsid w:val="00DB02DE"/>
    <w:rsid w:val="00DB0EE6"/>
    <w:rsid w:val="00DB0F76"/>
    <w:rsid w:val="00DB127B"/>
    <w:rsid w:val="00DB2200"/>
    <w:rsid w:val="00DB2608"/>
    <w:rsid w:val="00DB2B1C"/>
    <w:rsid w:val="00DB3165"/>
    <w:rsid w:val="00DB4FA3"/>
    <w:rsid w:val="00DB5456"/>
    <w:rsid w:val="00DB5C0B"/>
    <w:rsid w:val="00DC00D3"/>
    <w:rsid w:val="00DC03EC"/>
    <w:rsid w:val="00DC0A4D"/>
    <w:rsid w:val="00DC2500"/>
    <w:rsid w:val="00DC2BA7"/>
    <w:rsid w:val="00DC2D8C"/>
    <w:rsid w:val="00DC3DBA"/>
    <w:rsid w:val="00DC421F"/>
    <w:rsid w:val="00DC4F72"/>
    <w:rsid w:val="00DC6DA9"/>
    <w:rsid w:val="00DC7250"/>
    <w:rsid w:val="00DC77DC"/>
    <w:rsid w:val="00DC7DC5"/>
    <w:rsid w:val="00DD0453"/>
    <w:rsid w:val="00DD0C2C"/>
    <w:rsid w:val="00DD1022"/>
    <w:rsid w:val="00DD13DF"/>
    <w:rsid w:val="00DD19DE"/>
    <w:rsid w:val="00DD2008"/>
    <w:rsid w:val="00DD227B"/>
    <w:rsid w:val="00DD28BC"/>
    <w:rsid w:val="00DD3737"/>
    <w:rsid w:val="00DD3DBA"/>
    <w:rsid w:val="00DD4692"/>
    <w:rsid w:val="00DD528F"/>
    <w:rsid w:val="00DD62C3"/>
    <w:rsid w:val="00DD7CF1"/>
    <w:rsid w:val="00DD7E5D"/>
    <w:rsid w:val="00DE01FC"/>
    <w:rsid w:val="00DE152A"/>
    <w:rsid w:val="00DE18F5"/>
    <w:rsid w:val="00DE2D8C"/>
    <w:rsid w:val="00DE31F0"/>
    <w:rsid w:val="00DE3D1C"/>
    <w:rsid w:val="00DE45F8"/>
    <w:rsid w:val="00DE5F40"/>
    <w:rsid w:val="00DE7182"/>
    <w:rsid w:val="00DE7F95"/>
    <w:rsid w:val="00DF07B8"/>
    <w:rsid w:val="00DF1634"/>
    <w:rsid w:val="00DF29F7"/>
    <w:rsid w:val="00DF458E"/>
    <w:rsid w:val="00DF4B9E"/>
    <w:rsid w:val="00DF60D1"/>
    <w:rsid w:val="00DF625E"/>
    <w:rsid w:val="00DF7658"/>
    <w:rsid w:val="00E00965"/>
    <w:rsid w:val="00E00C78"/>
    <w:rsid w:val="00E01B8F"/>
    <w:rsid w:val="00E01C41"/>
    <w:rsid w:val="00E01FE3"/>
    <w:rsid w:val="00E0227D"/>
    <w:rsid w:val="00E02E86"/>
    <w:rsid w:val="00E04B84"/>
    <w:rsid w:val="00E05276"/>
    <w:rsid w:val="00E06466"/>
    <w:rsid w:val="00E06835"/>
    <w:rsid w:val="00E06FDA"/>
    <w:rsid w:val="00E07E26"/>
    <w:rsid w:val="00E11252"/>
    <w:rsid w:val="00E1139A"/>
    <w:rsid w:val="00E11561"/>
    <w:rsid w:val="00E1280E"/>
    <w:rsid w:val="00E129D2"/>
    <w:rsid w:val="00E13D6D"/>
    <w:rsid w:val="00E1401B"/>
    <w:rsid w:val="00E141B5"/>
    <w:rsid w:val="00E14E98"/>
    <w:rsid w:val="00E153A3"/>
    <w:rsid w:val="00E160A5"/>
    <w:rsid w:val="00E163F3"/>
    <w:rsid w:val="00E16F1D"/>
    <w:rsid w:val="00E1713D"/>
    <w:rsid w:val="00E2027B"/>
    <w:rsid w:val="00E2092A"/>
    <w:rsid w:val="00E20A43"/>
    <w:rsid w:val="00E21871"/>
    <w:rsid w:val="00E22D7C"/>
    <w:rsid w:val="00E23152"/>
    <w:rsid w:val="00E23898"/>
    <w:rsid w:val="00E23925"/>
    <w:rsid w:val="00E24885"/>
    <w:rsid w:val="00E25246"/>
    <w:rsid w:val="00E26164"/>
    <w:rsid w:val="00E26982"/>
    <w:rsid w:val="00E27BC6"/>
    <w:rsid w:val="00E30502"/>
    <w:rsid w:val="00E319F1"/>
    <w:rsid w:val="00E3226D"/>
    <w:rsid w:val="00E32A4E"/>
    <w:rsid w:val="00E33A6C"/>
    <w:rsid w:val="00E33CD2"/>
    <w:rsid w:val="00E33D79"/>
    <w:rsid w:val="00E34230"/>
    <w:rsid w:val="00E36C2A"/>
    <w:rsid w:val="00E37618"/>
    <w:rsid w:val="00E405FE"/>
    <w:rsid w:val="00E40807"/>
    <w:rsid w:val="00E40E90"/>
    <w:rsid w:val="00E41E18"/>
    <w:rsid w:val="00E41E97"/>
    <w:rsid w:val="00E42FCA"/>
    <w:rsid w:val="00E431A2"/>
    <w:rsid w:val="00E44386"/>
    <w:rsid w:val="00E44AAB"/>
    <w:rsid w:val="00E45C7E"/>
    <w:rsid w:val="00E46427"/>
    <w:rsid w:val="00E46CF4"/>
    <w:rsid w:val="00E46FC6"/>
    <w:rsid w:val="00E5053E"/>
    <w:rsid w:val="00E5114C"/>
    <w:rsid w:val="00E52584"/>
    <w:rsid w:val="00E52D2E"/>
    <w:rsid w:val="00E531EB"/>
    <w:rsid w:val="00E53A14"/>
    <w:rsid w:val="00E53F35"/>
    <w:rsid w:val="00E54874"/>
    <w:rsid w:val="00E548CF"/>
    <w:rsid w:val="00E54B6F"/>
    <w:rsid w:val="00E55ACA"/>
    <w:rsid w:val="00E56D92"/>
    <w:rsid w:val="00E570A8"/>
    <w:rsid w:val="00E575E8"/>
    <w:rsid w:val="00E57B74"/>
    <w:rsid w:val="00E60212"/>
    <w:rsid w:val="00E60BA1"/>
    <w:rsid w:val="00E619E6"/>
    <w:rsid w:val="00E62415"/>
    <w:rsid w:val="00E63097"/>
    <w:rsid w:val="00E635B1"/>
    <w:rsid w:val="00E6466E"/>
    <w:rsid w:val="00E65BC6"/>
    <w:rsid w:val="00E661FF"/>
    <w:rsid w:val="00E70B11"/>
    <w:rsid w:val="00E71FFE"/>
    <w:rsid w:val="00E7200C"/>
    <w:rsid w:val="00E721B5"/>
    <w:rsid w:val="00E7239D"/>
    <w:rsid w:val="00E726EB"/>
    <w:rsid w:val="00E72CF1"/>
    <w:rsid w:val="00E73995"/>
    <w:rsid w:val="00E758A9"/>
    <w:rsid w:val="00E76BD4"/>
    <w:rsid w:val="00E7794F"/>
    <w:rsid w:val="00E800F9"/>
    <w:rsid w:val="00E8040D"/>
    <w:rsid w:val="00E80960"/>
    <w:rsid w:val="00E80B52"/>
    <w:rsid w:val="00E824C3"/>
    <w:rsid w:val="00E82874"/>
    <w:rsid w:val="00E8346D"/>
    <w:rsid w:val="00E840B3"/>
    <w:rsid w:val="00E849AF"/>
    <w:rsid w:val="00E84D10"/>
    <w:rsid w:val="00E85407"/>
    <w:rsid w:val="00E858F8"/>
    <w:rsid w:val="00E8629F"/>
    <w:rsid w:val="00E870B1"/>
    <w:rsid w:val="00E91008"/>
    <w:rsid w:val="00E91636"/>
    <w:rsid w:val="00E9166D"/>
    <w:rsid w:val="00E920CE"/>
    <w:rsid w:val="00E921FC"/>
    <w:rsid w:val="00E927F8"/>
    <w:rsid w:val="00E929B9"/>
    <w:rsid w:val="00E9374E"/>
    <w:rsid w:val="00E944D6"/>
    <w:rsid w:val="00E949CA"/>
    <w:rsid w:val="00E94F54"/>
    <w:rsid w:val="00E972CA"/>
    <w:rsid w:val="00E97AD5"/>
    <w:rsid w:val="00EA1111"/>
    <w:rsid w:val="00EA1770"/>
    <w:rsid w:val="00EA19E5"/>
    <w:rsid w:val="00EA2BF9"/>
    <w:rsid w:val="00EA2EC9"/>
    <w:rsid w:val="00EA342E"/>
    <w:rsid w:val="00EA3585"/>
    <w:rsid w:val="00EA3B4F"/>
    <w:rsid w:val="00EA3C24"/>
    <w:rsid w:val="00EA4202"/>
    <w:rsid w:val="00EA46D6"/>
    <w:rsid w:val="00EA607E"/>
    <w:rsid w:val="00EA6209"/>
    <w:rsid w:val="00EA73DF"/>
    <w:rsid w:val="00EA7772"/>
    <w:rsid w:val="00EA77EA"/>
    <w:rsid w:val="00EA79EA"/>
    <w:rsid w:val="00EB08EE"/>
    <w:rsid w:val="00EB0A82"/>
    <w:rsid w:val="00EB1538"/>
    <w:rsid w:val="00EB298E"/>
    <w:rsid w:val="00EB4DEA"/>
    <w:rsid w:val="00EB60F6"/>
    <w:rsid w:val="00EB61AE"/>
    <w:rsid w:val="00EB660D"/>
    <w:rsid w:val="00EB7D26"/>
    <w:rsid w:val="00EC10B9"/>
    <w:rsid w:val="00EC14BF"/>
    <w:rsid w:val="00EC230D"/>
    <w:rsid w:val="00EC3181"/>
    <w:rsid w:val="00EC322D"/>
    <w:rsid w:val="00EC3A82"/>
    <w:rsid w:val="00EC3F4D"/>
    <w:rsid w:val="00EC5629"/>
    <w:rsid w:val="00EC575B"/>
    <w:rsid w:val="00EC5D0C"/>
    <w:rsid w:val="00EC6623"/>
    <w:rsid w:val="00ED03F9"/>
    <w:rsid w:val="00ED06A9"/>
    <w:rsid w:val="00ED0FE3"/>
    <w:rsid w:val="00ED1C28"/>
    <w:rsid w:val="00ED28B5"/>
    <w:rsid w:val="00ED2978"/>
    <w:rsid w:val="00ED383A"/>
    <w:rsid w:val="00ED60EB"/>
    <w:rsid w:val="00ED669E"/>
    <w:rsid w:val="00ED6FAD"/>
    <w:rsid w:val="00EE0C85"/>
    <w:rsid w:val="00EE0D07"/>
    <w:rsid w:val="00EE1080"/>
    <w:rsid w:val="00EE17A8"/>
    <w:rsid w:val="00EE25A3"/>
    <w:rsid w:val="00EE3ABD"/>
    <w:rsid w:val="00EE42B9"/>
    <w:rsid w:val="00EE53F8"/>
    <w:rsid w:val="00EE7434"/>
    <w:rsid w:val="00EE7481"/>
    <w:rsid w:val="00EF0C50"/>
    <w:rsid w:val="00EF1915"/>
    <w:rsid w:val="00EF1EC5"/>
    <w:rsid w:val="00EF2366"/>
    <w:rsid w:val="00EF2EE0"/>
    <w:rsid w:val="00EF3F18"/>
    <w:rsid w:val="00EF4C88"/>
    <w:rsid w:val="00EF55EB"/>
    <w:rsid w:val="00EF5C8C"/>
    <w:rsid w:val="00EF7120"/>
    <w:rsid w:val="00EF7717"/>
    <w:rsid w:val="00EF79FD"/>
    <w:rsid w:val="00F004E5"/>
    <w:rsid w:val="00F00687"/>
    <w:rsid w:val="00F00DCC"/>
    <w:rsid w:val="00F0156F"/>
    <w:rsid w:val="00F01CA8"/>
    <w:rsid w:val="00F043F2"/>
    <w:rsid w:val="00F05AC8"/>
    <w:rsid w:val="00F0614F"/>
    <w:rsid w:val="00F0707F"/>
    <w:rsid w:val="00F07167"/>
    <w:rsid w:val="00F072D8"/>
    <w:rsid w:val="00F07444"/>
    <w:rsid w:val="00F07CE0"/>
    <w:rsid w:val="00F10742"/>
    <w:rsid w:val="00F10807"/>
    <w:rsid w:val="00F115F5"/>
    <w:rsid w:val="00F124FA"/>
    <w:rsid w:val="00F1278F"/>
    <w:rsid w:val="00F13D05"/>
    <w:rsid w:val="00F1403E"/>
    <w:rsid w:val="00F145D6"/>
    <w:rsid w:val="00F14734"/>
    <w:rsid w:val="00F1679D"/>
    <w:rsid w:val="00F1682C"/>
    <w:rsid w:val="00F16EDE"/>
    <w:rsid w:val="00F2093A"/>
    <w:rsid w:val="00F20B91"/>
    <w:rsid w:val="00F21139"/>
    <w:rsid w:val="00F21A84"/>
    <w:rsid w:val="00F2220B"/>
    <w:rsid w:val="00F23947"/>
    <w:rsid w:val="00F23C2F"/>
    <w:rsid w:val="00F23EB7"/>
    <w:rsid w:val="00F2467D"/>
    <w:rsid w:val="00F24B8B"/>
    <w:rsid w:val="00F259F6"/>
    <w:rsid w:val="00F25B94"/>
    <w:rsid w:val="00F26436"/>
    <w:rsid w:val="00F27546"/>
    <w:rsid w:val="00F30005"/>
    <w:rsid w:val="00F3076A"/>
    <w:rsid w:val="00F30D2E"/>
    <w:rsid w:val="00F318B0"/>
    <w:rsid w:val="00F31ECB"/>
    <w:rsid w:val="00F323BB"/>
    <w:rsid w:val="00F34035"/>
    <w:rsid w:val="00F35516"/>
    <w:rsid w:val="00F3551D"/>
    <w:rsid w:val="00F35790"/>
    <w:rsid w:val="00F35E6F"/>
    <w:rsid w:val="00F364A1"/>
    <w:rsid w:val="00F3682C"/>
    <w:rsid w:val="00F36B74"/>
    <w:rsid w:val="00F400F9"/>
    <w:rsid w:val="00F4136D"/>
    <w:rsid w:val="00F41DF2"/>
    <w:rsid w:val="00F4212E"/>
    <w:rsid w:val="00F42C20"/>
    <w:rsid w:val="00F4342A"/>
    <w:rsid w:val="00F43B82"/>
    <w:rsid w:val="00F43E34"/>
    <w:rsid w:val="00F44743"/>
    <w:rsid w:val="00F44B22"/>
    <w:rsid w:val="00F45A63"/>
    <w:rsid w:val="00F45B72"/>
    <w:rsid w:val="00F4687B"/>
    <w:rsid w:val="00F468EF"/>
    <w:rsid w:val="00F46C02"/>
    <w:rsid w:val="00F46FA8"/>
    <w:rsid w:val="00F4720E"/>
    <w:rsid w:val="00F502F0"/>
    <w:rsid w:val="00F50A1D"/>
    <w:rsid w:val="00F50F12"/>
    <w:rsid w:val="00F514BE"/>
    <w:rsid w:val="00F5168B"/>
    <w:rsid w:val="00F51DE8"/>
    <w:rsid w:val="00F53053"/>
    <w:rsid w:val="00F53FE2"/>
    <w:rsid w:val="00F548A2"/>
    <w:rsid w:val="00F55D12"/>
    <w:rsid w:val="00F55D62"/>
    <w:rsid w:val="00F56FBB"/>
    <w:rsid w:val="00F573B4"/>
    <w:rsid w:val="00F575FF"/>
    <w:rsid w:val="00F60AEF"/>
    <w:rsid w:val="00F617F0"/>
    <w:rsid w:val="00F618EF"/>
    <w:rsid w:val="00F629A6"/>
    <w:rsid w:val="00F629BC"/>
    <w:rsid w:val="00F63051"/>
    <w:rsid w:val="00F63520"/>
    <w:rsid w:val="00F64213"/>
    <w:rsid w:val="00F651E9"/>
    <w:rsid w:val="00F65582"/>
    <w:rsid w:val="00F66E75"/>
    <w:rsid w:val="00F67D8A"/>
    <w:rsid w:val="00F70744"/>
    <w:rsid w:val="00F70ABF"/>
    <w:rsid w:val="00F719E8"/>
    <w:rsid w:val="00F71AE6"/>
    <w:rsid w:val="00F7345A"/>
    <w:rsid w:val="00F742A2"/>
    <w:rsid w:val="00F745AE"/>
    <w:rsid w:val="00F749B8"/>
    <w:rsid w:val="00F74DFD"/>
    <w:rsid w:val="00F7587E"/>
    <w:rsid w:val="00F779D6"/>
    <w:rsid w:val="00F77B0E"/>
    <w:rsid w:val="00F77EB0"/>
    <w:rsid w:val="00F77EFF"/>
    <w:rsid w:val="00F804ED"/>
    <w:rsid w:val="00F80503"/>
    <w:rsid w:val="00F81B12"/>
    <w:rsid w:val="00F8233F"/>
    <w:rsid w:val="00F8253E"/>
    <w:rsid w:val="00F82FBA"/>
    <w:rsid w:val="00F85CAF"/>
    <w:rsid w:val="00F85D8F"/>
    <w:rsid w:val="00F865A8"/>
    <w:rsid w:val="00F86BB3"/>
    <w:rsid w:val="00F86EFD"/>
    <w:rsid w:val="00F86F0D"/>
    <w:rsid w:val="00F876EE"/>
    <w:rsid w:val="00F87CA8"/>
    <w:rsid w:val="00F87CDD"/>
    <w:rsid w:val="00F87D33"/>
    <w:rsid w:val="00F909D2"/>
    <w:rsid w:val="00F9126D"/>
    <w:rsid w:val="00F92593"/>
    <w:rsid w:val="00F933F0"/>
    <w:rsid w:val="00F93545"/>
    <w:rsid w:val="00F937A3"/>
    <w:rsid w:val="00F93F4D"/>
    <w:rsid w:val="00F946F9"/>
    <w:rsid w:val="00F94715"/>
    <w:rsid w:val="00F95700"/>
    <w:rsid w:val="00F95D1C"/>
    <w:rsid w:val="00F95DB5"/>
    <w:rsid w:val="00F96A3D"/>
    <w:rsid w:val="00F96DA8"/>
    <w:rsid w:val="00FA00EB"/>
    <w:rsid w:val="00FA0D55"/>
    <w:rsid w:val="00FA0E0F"/>
    <w:rsid w:val="00FA4718"/>
    <w:rsid w:val="00FA4A4A"/>
    <w:rsid w:val="00FA5848"/>
    <w:rsid w:val="00FA5E1B"/>
    <w:rsid w:val="00FA6899"/>
    <w:rsid w:val="00FA6F45"/>
    <w:rsid w:val="00FA76A0"/>
    <w:rsid w:val="00FA7F3D"/>
    <w:rsid w:val="00FB07CA"/>
    <w:rsid w:val="00FB1FCE"/>
    <w:rsid w:val="00FB2905"/>
    <w:rsid w:val="00FB3862"/>
    <w:rsid w:val="00FB38D8"/>
    <w:rsid w:val="00FB390B"/>
    <w:rsid w:val="00FC051F"/>
    <w:rsid w:val="00FC06FF"/>
    <w:rsid w:val="00FC2478"/>
    <w:rsid w:val="00FC36B1"/>
    <w:rsid w:val="00FC37D1"/>
    <w:rsid w:val="00FC3BC3"/>
    <w:rsid w:val="00FC400D"/>
    <w:rsid w:val="00FC4164"/>
    <w:rsid w:val="00FC45F4"/>
    <w:rsid w:val="00FC5886"/>
    <w:rsid w:val="00FC618F"/>
    <w:rsid w:val="00FC6562"/>
    <w:rsid w:val="00FC69B4"/>
    <w:rsid w:val="00FD0694"/>
    <w:rsid w:val="00FD0BC8"/>
    <w:rsid w:val="00FD17BB"/>
    <w:rsid w:val="00FD22CF"/>
    <w:rsid w:val="00FD22FF"/>
    <w:rsid w:val="00FD24C8"/>
    <w:rsid w:val="00FD2570"/>
    <w:rsid w:val="00FD25BE"/>
    <w:rsid w:val="00FD2E70"/>
    <w:rsid w:val="00FD2EC7"/>
    <w:rsid w:val="00FD3823"/>
    <w:rsid w:val="00FD3B21"/>
    <w:rsid w:val="00FD469F"/>
    <w:rsid w:val="00FD5DC1"/>
    <w:rsid w:val="00FD6CF5"/>
    <w:rsid w:val="00FD7706"/>
    <w:rsid w:val="00FD773A"/>
    <w:rsid w:val="00FD7768"/>
    <w:rsid w:val="00FD7AA7"/>
    <w:rsid w:val="00FE010A"/>
    <w:rsid w:val="00FE08F9"/>
    <w:rsid w:val="00FE11DC"/>
    <w:rsid w:val="00FE1AE2"/>
    <w:rsid w:val="00FE2253"/>
    <w:rsid w:val="00FE3013"/>
    <w:rsid w:val="00FE4D45"/>
    <w:rsid w:val="00FE7BCF"/>
    <w:rsid w:val="00FF06A1"/>
    <w:rsid w:val="00FF1134"/>
    <w:rsid w:val="00FF1158"/>
    <w:rsid w:val="00FF11F4"/>
    <w:rsid w:val="00FF1FCB"/>
    <w:rsid w:val="00FF3B53"/>
    <w:rsid w:val="00FF3F66"/>
    <w:rsid w:val="00FF48A9"/>
    <w:rsid w:val="00FF4CD1"/>
    <w:rsid w:val="00FF52D4"/>
    <w:rsid w:val="00FF5532"/>
    <w:rsid w:val="00FF5710"/>
    <w:rsid w:val="00FF6AA4"/>
    <w:rsid w:val="00FF6B09"/>
    <w:rsid w:val="00FF7743"/>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1B7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tionTab,cap,cap Char,Caption Char1 Char,cap Char Char1,Caption Char Char1 Char,cap Char2 Char,Ca,Caption Char C...,Caption Equation,cap1,cap2,cap11,Légende-figure,Légende-figure Char,Beschrifubg,Beschriftung Char,label,cap11 Char,captions"/>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
    <w:next w:val="a"/>
    <w:link w:val="afb"/>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a"/>
    <w:pPr>
      <w:ind w:left="1418" w:hanging="1418"/>
    </w:pPr>
  </w:style>
  <w:style w:type="paragraph" w:styleId="afc">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9"/>
    <w:next w:val="a9"/>
    <w:link w:val="afe"/>
    <w:qFormat/>
    <w:rPr>
      <w:b/>
      <w:bCs/>
    </w:rPr>
  </w:style>
  <w:style w:type="table" w:styleId="aff">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rPr>
      <w:vertAlign w:val="superscript"/>
    </w:rPr>
  </w:style>
  <w:style w:type="character" w:styleId="aff1">
    <w:name w:val="FollowedHyperlink"/>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tionTab 字符,cap 字符,cap Char 字符,Caption Char1 Char 字符,cap Char Char1 字符,Caption Char Char1 Char 字符,cap Char2 Char 字符,Ca 字符,Caption Char C... 字符,Caption Equation 字符,cap1 字符,cap2 字符,cap11 字符,Légende-figure 字符,Légende-figure Char 字符,Beschrifubg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7">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出段落,목록단락,列"/>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8"/>
    <w:uiPriority w:val="34"/>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afb">
    <w:name w:val="图表目录 字符"/>
    <w:basedOn w:val="a0"/>
    <w:link w:val="afa"/>
    <w:uiPriority w:val="99"/>
    <w:qFormat/>
    <w:rPr>
      <w:rFonts w:asciiTheme="minorHAnsi" w:eastAsiaTheme="minorHAnsi" w:hAnsiTheme="minorHAnsi" w:cstheme="minorBidi"/>
      <w:lang w:val="en-US" w:eastAsia="en-US"/>
    </w:rPr>
  </w:style>
  <w:style w:type="paragraph" w:customStyle="1" w:styleId="Proposal">
    <w:name w:val="Proposal"/>
    <w:basedOn w:val="a"/>
    <w:qFormat/>
    <w:pPr>
      <w:tabs>
        <w:tab w:val="left" w:pos="1701"/>
      </w:tabs>
      <w:spacing w:after="0"/>
      <w:ind w:left="1701" w:hanging="1701"/>
    </w:pPr>
    <w:rPr>
      <w:rFonts w:eastAsia="Times New Roman"/>
      <w:b/>
      <w:szCs w:val="24"/>
      <w:lang w:val="en-US"/>
    </w:rPr>
  </w:style>
  <w:style w:type="paragraph" w:customStyle="1" w:styleId="Observation">
    <w:name w:val="Observation"/>
    <w:basedOn w:val="a"/>
    <w:pPr>
      <w:tabs>
        <w:tab w:val="left" w:pos="1701"/>
      </w:tabs>
      <w:spacing w:line="252" w:lineRule="auto"/>
      <w:ind w:left="1701" w:hanging="1701"/>
    </w:pPr>
    <w:rPr>
      <w:rFonts w:eastAsia="Times New Roman"/>
      <w:i/>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3">
    <w:name w:val="网格型5"/>
    <w:basedOn w:val="a1"/>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style>
  <w:style w:type="character" w:customStyle="1" w:styleId="27">
    <w:name w:val="列表段落 字符2"/>
    <w:uiPriority w:val="34"/>
    <w:rPr>
      <w:rFonts w:ascii="Calibri" w:eastAsia="Calibri" w:hAnsi="Calibri"/>
      <w:sz w:val="22"/>
      <w:szCs w:val="22"/>
      <w:lang w:val="en-US" w:eastAsia="en-US"/>
    </w:rPr>
  </w:style>
  <w:style w:type="paragraph" w:styleId="affa">
    <w:name w:val="Revision"/>
    <w:hidden/>
    <w:uiPriority w:val="99"/>
    <w:unhideWhenUsed/>
    <w:rsid w:val="005C0750"/>
    <w:rPr>
      <w:lang w:val="en-GB" w:eastAsia="en-US"/>
    </w:rPr>
  </w:style>
  <w:style w:type="table" w:customStyle="1" w:styleId="TableGrid1">
    <w:name w:val="TableGrid1"/>
    <w:basedOn w:val="a1"/>
    <w:next w:val="aff"/>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semiHidden/>
    <w:unhideWhenUsed/>
    <w:rsid w:val="000C440C"/>
    <w:rPr>
      <w:color w:val="605E5C"/>
      <w:shd w:val="clear" w:color="auto" w:fill="E1DFDD"/>
    </w:rPr>
  </w:style>
  <w:style w:type="paragraph" w:customStyle="1" w:styleId="Status">
    <w:name w:val="Status"/>
    <w:basedOn w:val="affc"/>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affc">
    <w:name w:val="Quote"/>
    <w:basedOn w:val="a"/>
    <w:next w:val="a"/>
    <w:link w:val="affd"/>
    <w:uiPriority w:val="99"/>
    <w:semiHidden/>
    <w:unhideWhenUsed/>
    <w:rsid w:val="00A50B47"/>
    <w:pPr>
      <w:spacing w:before="200" w:after="160"/>
      <w:ind w:left="864" w:right="864"/>
      <w:jc w:val="center"/>
    </w:pPr>
    <w:rPr>
      <w:i/>
      <w:iCs/>
      <w:color w:val="404040" w:themeColor="text1" w:themeTint="BF"/>
    </w:rPr>
  </w:style>
  <w:style w:type="character" w:customStyle="1" w:styleId="affd">
    <w:name w:val="引用 字符"/>
    <w:basedOn w:val="a0"/>
    <w:link w:val="affc"/>
    <w:uiPriority w:val="99"/>
    <w:semiHidden/>
    <w:rsid w:val="00A50B47"/>
    <w:rPr>
      <w:i/>
      <w:iCs/>
      <w:color w:val="404040" w:themeColor="text1" w:themeTint="BF"/>
      <w:lang w:val="en-GB" w:eastAsia="en-US"/>
    </w:rPr>
  </w:style>
  <w:style w:type="paragraph" w:customStyle="1" w:styleId="RAN4Observation">
    <w:name w:val="RAN4 Observation"/>
    <w:basedOn w:val="aff8"/>
    <w:next w:val="a"/>
    <w:link w:val="RAN4ObservationChar"/>
    <w:rsid w:val="00B62898"/>
    <w:pPr>
      <w:numPr>
        <w:numId w:val="3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62898"/>
    <w:rPr>
      <w:rFonts w:eastAsia="Calibri"/>
      <w:lang w:val="en-GB" w:eastAsia="en-US"/>
    </w:rPr>
  </w:style>
  <w:style w:type="paragraph" w:customStyle="1" w:styleId="RAN4proposal">
    <w:name w:val="RAN4 proposal"/>
    <w:basedOn w:val="a6"/>
    <w:next w:val="a"/>
    <w:link w:val="RAN4proposalChar"/>
    <w:qFormat/>
    <w:rsid w:val="00B62898"/>
    <w:pPr>
      <w:numPr>
        <w:numId w:val="39"/>
      </w:numPr>
      <w:spacing w:before="0" w:after="200"/>
    </w:pPr>
    <w:rPr>
      <w:rFonts w:eastAsiaTheme="minorEastAsia" w:cstheme="minorBidi"/>
      <w:iCs/>
      <w:szCs w:val="18"/>
    </w:rPr>
  </w:style>
  <w:style w:type="character" w:customStyle="1" w:styleId="RAN4proposalChar">
    <w:name w:val="RAN4 proposal Char"/>
    <w:basedOn w:val="a7"/>
    <w:link w:val="RAN4proposal"/>
    <w:rsid w:val="00B62898"/>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rsid w:val="00B62898"/>
    <w:pPr>
      <w:ind w:left="0"/>
    </w:pPr>
  </w:style>
  <w:style w:type="character" w:customStyle="1" w:styleId="RAN4observationChar0">
    <w:name w:val="RAN4 observation Char"/>
    <w:basedOn w:val="RAN4ObservationChar"/>
    <w:link w:val="RAN4observation0"/>
    <w:rsid w:val="00B62898"/>
    <w:rPr>
      <w:rFonts w:eastAsia="Calibri"/>
      <w:lang w:val="en-GB" w:eastAsia="en-US"/>
    </w:rPr>
  </w:style>
  <w:style w:type="table" w:customStyle="1" w:styleId="15">
    <w:name w:val="网格型1"/>
    <w:basedOn w:val="a1"/>
    <w:uiPriority w:val="59"/>
    <w:qFormat/>
    <w:rsid w:val="0082631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png"/><Relationship Id="rId21" Type="http://schemas.openxmlformats.org/officeDocument/2006/relationships/chart" Target="charts/chart3.xml"/><Relationship Id="rId42" Type="http://schemas.openxmlformats.org/officeDocument/2006/relationships/hyperlink" Target="https://www.3gpp.org/ftp/tsg_ran/WG4_Radio/TSGR4_117/Docs/R4-2522035.zip" TargetMode="External"/><Relationship Id="rId47" Type="http://schemas.openxmlformats.org/officeDocument/2006/relationships/hyperlink" Target="https://www.3gpp.org/ftp/tsg_ran/WG4_Radio/TSGR4_117/Docs/R4-2522035.zip" TargetMode="External"/><Relationship Id="rId63" Type="http://schemas.openxmlformats.org/officeDocument/2006/relationships/hyperlink" Target="https://www.3gpp.org/ftp/tsg_ran/WG4_Radio/TSGR4_117/Docs/R4-2522035.zip" TargetMode="External"/><Relationship Id="rId68" Type="http://schemas.openxmlformats.org/officeDocument/2006/relationships/hyperlink" Target="https://www.3gpp.org/ftp/tsg_ran/WG4_Radio/TSGR4_117/Docs/R4-2520134.zip" TargetMode="External"/><Relationship Id="rId16" Type="http://schemas.openxmlformats.org/officeDocument/2006/relationships/hyperlink" Target="https://www.3gpp.org/ftp/tsg_ran/WG4_Radio/TSGR4_117/Docs/R4-2520519.zip" TargetMode="External"/><Relationship Id="rId11" Type="http://schemas.openxmlformats.org/officeDocument/2006/relationships/hyperlink" Target="ftp://10.10.10.10/ftp/tsg_ran/WG4_Radio/TSGR4_117/Inbox/R4-2522663.zip" TargetMode="External"/><Relationship Id="rId32" Type="http://schemas.openxmlformats.org/officeDocument/2006/relationships/hyperlink" Target="https://www.3gpp.org/ftp/tsg_ran/WG4_Radio/TSGR4_117/Docs/R4-2521565.zip" TargetMode="External"/><Relationship Id="rId37" Type="http://schemas.openxmlformats.org/officeDocument/2006/relationships/hyperlink" Target="https://www.3gpp.org/ftp/tsg_ran/WG4_Radio/TSGR4_117/Docs/R4-2520340.zip" TargetMode="External"/><Relationship Id="rId53" Type="http://schemas.openxmlformats.org/officeDocument/2006/relationships/hyperlink" Target="https://www.3gpp.org/ftp/tsg_ran/WG4_Radio/TSGR4_117/Docs/R4-2521091.zip" TargetMode="External"/><Relationship Id="rId58" Type="http://schemas.openxmlformats.org/officeDocument/2006/relationships/hyperlink" Target="https://www.3gpp.org/ftp/tsg_ran/WG4_Radio/TSGR4_117/Docs/R4-2522035.zip" TargetMode="External"/><Relationship Id="rId74" Type="http://schemas.openxmlformats.org/officeDocument/2006/relationships/hyperlink" Target="https://www.3gpp.org/ftp/tsg_ran/WG4_Radio/TSGR4_117/Docs/R4-2521091.zip" TargetMode="External"/><Relationship Id="rId79" Type="http://schemas.openxmlformats.org/officeDocument/2006/relationships/hyperlink" Target="https://www.3gpp.org/ftp/tsg_ran/WG4_Radio/TSGR4_117/Docs/R4-2522035.zip" TargetMode="External"/><Relationship Id="rId5" Type="http://schemas.openxmlformats.org/officeDocument/2006/relationships/numbering" Target="numbering.xml"/><Relationship Id="rId61" Type="http://schemas.openxmlformats.org/officeDocument/2006/relationships/hyperlink" Target="https://www.3gpp.org/ftp/tsg_ran/WG4_Radio/TSGR4_117/Docs/R4-2521091.zip" TargetMode="External"/><Relationship Id="rId19" Type="http://schemas.openxmlformats.org/officeDocument/2006/relationships/chart" Target="charts/chart1.xml"/><Relationship Id="rId14" Type="http://schemas.openxmlformats.org/officeDocument/2006/relationships/hyperlink" Target="https://www.3gpp.org/ftp/tsg_ran/WG4_Radio/TSGR4_117/Docs/R4-2521093.zip" TargetMode="External"/><Relationship Id="rId22" Type="http://schemas.openxmlformats.org/officeDocument/2006/relationships/chart" Target="charts/chart4.xml"/><Relationship Id="rId27" Type="http://schemas.openxmlformats.org/officeDocument/2006/relationships/image" Target="media/image7.png"/><Relationship Id="rId30" Type="http://schemas.openxmlformats.org/officeDocument/2006/relationships/hyperlink" Target="https://www.3gpp.org/ftp/tsg_ran/WG4_Radio/TSGR4_117/Docs/R4-2520725.zip" TargetMode="External"/><Relationship Id="rId35" Type="http://schemas.openxmlformats.org/officeDocument/2006/relationships/hyperlink" Target="https://www.3gpp.org/ftp/tsg_ran/WG4_Radio/TSGR4_117/Docs/R4-2522035.zip" TargetMode="External"/><Relationship Id="rId43" Type="http://schemas.openxmlformats.org/officeDocument/2006/relationships/hyperlink" Target="https://www.3gpp.org/ftp/tsg_ran/WG4_Radio/TSGR4_117/Docs/R4-2520340.zip" TargetMode="External"/><Relationship Id="rId48" Type="http://schemas.openxmlformats.org/officeDocument/2006/relationships/hyperlink" Target="https://www.3gpp.org/ftp/tsg_ran/WG4_Radio/TSGR4_117/Docs/R4-2522035.zip" TargetMode="External"/><Relationship Id="rId56" Type="http://schemas.openxmlformats.org/officeDocument/2006/relationships/hyperlink" Target="https://www.3gpp.org/ftp/tsg_ran/WG4_Radio/TSGR4_117/Docs/R4-2520294.zip" TargetMode="External"/><Relationship Id="rId64" Type="http://schemas.openxmlformats.org/officeDocument/2006/relationships/hyperlink" Target="https://www.3gpp.org/ftp/tsg_ran/WG4_Radio/TSGR4_117/Docs/R4-2521091.zip" TargetMode="External"/><Relationship Id="rId69" Type="http://schemas.openxmlformats.org/officeDocument/2006/relationships/hyperlink" Target="https://www.3gpp.org/ftp/tsg_ran/WG4_Radio/TSGR4_117/Docs/R4-2520134.zip" TargetMode="External"/><Relationship Id="rId77" Type="http://schemas.openxmlformats.org/officeDocument/2006/relationships/hyperlink" Target="https://www.3gpp.org/ftp/tsg_ran/WG4_Radio/TSGR4_117/Docs/R4-2521565.zip" TargetMode="External"/><Relationship Id="rId8" Type="http://schemas.openxmlformats.org/officeDocument/2006/relationships/webSettings" Target="webSettings.xml"/><Relationship Id="rId51" Type="http://schemas.openxmlformats.org/officeDocument/2006/relationships/hyperlink" Target="https://www.3gpp.org/ftp/tsg_ran/WG4_Radio/TSGR4_117/Docs/R4-2520214.zip" TargetMode="External"/><Relationship Id="rId72" Type="http://schemas.openxmlformats.org/officeDocument/2006/relationships/hyperlink" Target="https://www.3gpp.org/ftp/tsg_ran/WG4_Radio/TSGR4_117/Docs/R4-2520214.zip" TargetMode="External"/><Relationship Id="rId80"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s://www.3gpp.org/ftp/tsg_ran/WG4_Radio/TSGR4_117/Docs/R4-2522031.zip" TargetMode="External"/><Relationship Id="rId17" Type="http://schemas.openxmlformats.org/officeDocument/2006/relationships/hyperlink" Target="https://www.3gpp.org/ftp/tsg_ran/WG4_Radio/TSGR4_117/Docs/R4-2520517.zip" TargetMode="External"/><Relationship Id="rId25" Type="http://schemas.openxmlformats.org/officeDocument/2006/relationships/image" Target="media/image5.png"/><Relationship Id="rId33" Type="http://schemas.openxmlformats.org/officeDocument/2006/relationships/hyperlink" Target="https://www.3gpp.org/ftp/tsg_ran/WG4_Radio/TSGR4_117/Docs/R4-2521091.zip" TargetMode="External"/><Relationship Id="rId38" Type="http://schemas.openxmlformats.org/officeDocument/2006/relationships/hyperlink" Target="https://www.3gpp.org/ftp/tsg_ran/WG4_Radio/TSGR4_117/Docs/R4-2520294.zip" TargetMode="External"/><Relationship Id="rId46" Type="http://schemas.openxmlformats.org/officeDocument/2006/relationships/hyperlink" Target="https://www.3gpp.org/ftp/tsg_ran/WG4_Radio/TSGR4_117/Docs/R4-2521091.zip" TargetMode="External"/><Relationship Id="rId59" Type="http://schemas.openxmlformats.org/officeDocument/2006/relationships/hyperlink" Target="https://www.3gpp.org/ftp/tsg_ran/WG4_Radio/TSGR4_117/Docs/R4-2520340.zip" TargetMode="External"/><Relationship Id="rId67" Type="http://schemas.openxmlformats.org/officeDocument/2006/relationships/hyperlink" Target="https://www.3gpp.org/ftp/tsg_ran/WG4_Radio/TSGR4_117/Docs/R4-2520134.zip" TargetMode="External"/><Relationship Id="rId20" Type="http://schemas.openxmlformats.org/officeDocument/2006/relationships/chart" Target="charts/chart2.xml"/><Relationship Id="rId41" Type="http://schemas.openxmlformats.org/officeDocument/2006/relationships/hyperlink" Target="https://www.3gpp.org/ftp/tsg_ran/WG4_Radio/TSGR4_117/Docs/R4-2521091.zip" TargetMode="External"/><Relationship Id="rId54" Type="http://schemas.openxmlformats.org/officeDocument/2006/relationships/hyperlink" Target="https://www.3gpp.org/ftp/tsg_ran/WG4_Radio/TSGR4_117/Docs/R4-2521091.zip" TargetMode="External"/><Relationship Id="rId62" Type="http://schemas.openxmlformats.org/officeDocument/2006/relationships/hyperlink" Target="https://www.3gpp.org/ftp/tsg_ran/WG4_Radio/TSGR4_117/Docs/R4-2521788.zip" TargetMode="External"/><Relationship Id="rId70" Type="http://schemas.openxmlformats.org/officeDocument/2006/relationships/hyperlink" Target="https://www.3gpp.org/ftp/tsg_ran/WG4_Radio/TSGR4_117/Docs/R4-2521091.zip" TargetMode="External"/><Relationship Id="rId75" Type="http://schemas.openxmlformats.org/officeDocument/2006/relationships/hyperlink" Target="https://www.3gpp.org/ftp/tsg_ran/WG4_Radio/TSGR4_117/Docs/R4-2521788.zip" TargetMode="Externa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https://www.3gpp.org/ftp/tsg_ran/WG4_Radio/TSGR4_117/Docs/R4-2520726.zip" TargetMode="External"/><Relationship Id="rId23" Type="http://schemas.openxmlformats.org/officeDocument/2006/relationships/image" Target="media/image3.png"/><Relationship Id="rId28" Type="http://schemas.openxmlformats.org/officeDocument/2006/relationships/hyperlink" Target="https://www.3gpp.org/ftp/tsg_ran/WG4_Radio/TSGR4_117/Docs/R4-2520725.zip" TargetMode="External"/><Relationship Id="rId36" Type="http://schemas.openxmlformats.org/officeDocument/2006/relationships/hyperlink" Target="https://www.3gpp.org/ftp/tsg_ran/WG4_Radio/TSGR4_117/Docs/R4-2520214.zip" TargetMode="External"/><Relationship Id="rId49" Type="http://schemas.openxmlformats.org/officeDocument/2006/relationships/hyperlink" Target="https://www.3gpp.org/ftp/tsg_ran/WG4_Radio/TSGR4_117/Docs/R4-2522035.zip" TargetMode="External"/><Relationship Id="rId57" Type="http://schemas.openxmlformats.org/officeDocument/2006/relationships/hyperlink" Target="https://www.3gpp.org/ftp/tsg_ran/WG4_Radio/TSGR4_117/Docs/R4-2521091.zip" TargetMode="External"/><Relationship Id="rId10" Type="http://schemas.openxmlformats.org/officeDocument/2006/relationships/endnotes" Target="endnotes.xml"/><Relationship Id="rId31" Type="http://schemas.openxmlformats.org/officeDocument/2006/relationships/hyperlink" Target="https://www.3gpp.org/ftp/tsg_ran/WG4_Radio/TSGR4_117/Docs/R4-2520340.zip" TargetMode="External"/><Relationship Id="rId44" Type="http://schemas.openxmlformats.org/officeDocument/2006/relationships/hyperlink" Target="https://www.3gpp.org/ftp/tsg_ran/WG4_Radio/TSGR4_117/Docs/R4-2520355.zip" TargetMode="External"/><Relationship Id="rId52" Type="http://schemas.openxmlformats.org/officeDocument/2006/relationships/hyperlink" Target="https://www.3gpp.org/ftp/tsg_ran/WG4_Radio/TSGR4_117/Docs/R4-2520340.zip" TargetMode="External"/><Relationship Id="rId60" Type="http://schemas.openxmlformats.org/officeDocument/2006/relationships/hyperlink" Target="https://www.3gpp.org/ftp/tsg_ran/WG4_Radio/TSGR4_117/Docs/R4-2521091.zip" TargetMode="External"/><Relationship Id="rId65" Type="http://schemas.openxmlformats.org/officeDocument/2006/relationships/hyperlink" Target="https://www.3gpp.org/ftp/tsg_ran/WG4_Radio/TSGR4_117/Docs/R4-2521788.zip" TargetMode="External"/><Relationship Id="rId73" Type="http://schemas.openxmlformats.org/officeDocument/2006/relationships/hyperlink" Target="https://www.3gpp.org/ftp/tsg_ran/WG4_Radio/TSGR4_117/Docs/R4-2522035.zip" TargetMode="External"/><Relationship Id="rId78" Type="http://schemas.openxmlformats.org/officeDocument/2006/relationships/hyperlink" Target="https://www.3gpp.org/ftp/tsg_ran/WG4_Radio/TSGR4_117/Docs/R4-2522035.zip" TargetMode="External"/><Relationship Id="rId8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3" Type="http://schemas.openxmlformats.org/officeDocument/2006/relationships/hyperlink" Target="https://www.3gpp.org/ftp/tsg_ran/WG4_Radio/TSGR4_117/Docs/R4-2520730.zip" TargetMode="External"/><Relationship Id="rId18" Type="http://schemas.openxmlformats.org/officeDocument/2006/relationships/image" Target="media/image2.png"/><Relationship Id="rId39" Type="http://schemas.openxmlformats.org/officeDocument/2006/relationships/hyperlink" Target="https://www.3gpp.org/ftp/tsg_ran/WG4_Radio/TSGR4_117/Docs/R4-2521091.zip" TargetMode="External"/><Relationship Id="rId34" Type="http://schemas.openxmlformats.org/officeDocument/2006/relationships/hyperlink" Target="https://www.3gpp.org/ftp/tsg_ran/WG4_Radio/TSGR4_117/Docs/R4-2521788.zip" TargetMode="External"/><Relationship Id="rId50" Type="http://schemas.openxmlformats.org/officeDocument/2006/relationships/hyperlink" Target="https://www.3gpp.org/ftp/tsg_ran/WG4_Radio/TSGR4_117/Docs/R4-2521091.zip" TargetMode="External"/><Relationship Id="rId55" Type="http://schemas.openxmlformats.org/officeDocument/2006/relationships/hyperlink" Target="https://www.3gpp.org/ftp/tsg_ran/WG4_Radio/TSGR4_117/Docs/R4-2521788.zip" TargetMode="External"/><Relationship Id="rId76" Type="http://schemas.openxmlformats.org/officeDocument/2006/relationships/hyperlink" Target="https://www.3gpp.org/ftp/tsg_ran/WG4_Radio/TSGR4_117/Docs/R4-2520214.zip" TargetMode="External"/><Relationship Id="rId7" Type="http://schemas.openxmlformats.org/officeDocument/2006/relationships/settings" Target="settings.xml"/><Relationship Id="rId71" Type="http://schemas.openxmlformats.org/officeDocument/2006/relationships/hyperlink" Target="https://www.3gpp.org/ftp/tsg_ran/WG4_Radio/TSGR4_117/Docs/R4-2521788.zip" TargetMode="External"/><Relationship Id="rId2" Type="http://schemas.openxmlformats.org/officeDocument/2006/relationships/customXml" Target="../customXml/item1.xml"/><Relationship Id="rId29" Type="http://schemas.openxmlformats.org/officeDocument/2006/relationships/hyperlink" Target="https://www.3gpp.org/ftp/tsg_ran/WG4_Radio/TSGR4_117/Docs/R4-2520725.zip" TargetMode="External"/><Relationship Id="rId24" Type="http://schemas.openxmlformats.org/officeDocument/2006/relationships/image" Target="media/image4.png"/><Relationship Id="rId40" Type="http://schemas.openxmlformats.org/officeDocument/2006/relationships/hyperlink" Target="https://www.3gpp.org/ftp/tsg_ran/WG4_Radio/TSGR4_117/Docs/R4-2522035.zip" TargetMode="External"/><Relationship Id="rId45" Type="http://schemas.openxmlformats.org/officeDocument/2006/relationships/hyperlink" Target="https://www.3gpp.org/ftp/tsg_ran/WG4_Radio/TSGR4_117/Docs/R4-2520368.zip" TargetMode="External"/><Relationship Id="rId66" Type="http://schemas.openxmlformats.org/officeDocument/2006/relationships/hyperlink" Target="https://www.3gpp.org/ftp/tsg_ran/WG4_Radio/TSGR4_117/Docs/R4-252034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Users/11122800/Documents/RAN4%20Meeting/TSGR4_117/&#21442;&#20250;&#35752;&#35770;/R19%20OTA/analysis%20of%20Rel-19%20measurement%20campaign/&#20998;&#26512;&#32456;&#31295;/draft%20R4-2520728%20Analysis%20for%20Rel-19%20TRP%20TRS%20Performance%20Test%20Campaig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11122800/Documents/RAN4%20Meeting/TSGR4_117/&#21442;&#20250;&#35752;&#35770;/R19%20OTA/analysis%20of%20Rel-19%20measurement%20campaign/&#20998;&#26512;&#32456;&#31295;/draft%20R4-2520728%20Analysis%20for%20Rel-19%20TRP%20TRS%20Performance%20Test%20Campaign.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Users/11122800/Documents/RAN4%20Meeting/TSGR4_117/&#21442;&#20250;&#35752;&#35770;/R19%20OTA/analysis%20of%20Rel-19%20measurement%20campaign/&#20998;&#26512;&#32456;&#31295;/draft%20R4-2520728%20Analysis%20for%20Rel-19%20TRP%20TRS%20Performance%20Test%20Campaign.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Users/11122800/Documents/RAN4%20Meeting/TSGR4_117/&#21442;&#20250;&#35752;&#35770;/R19%20OTA/analysis%20of%20Rel-19%20measurement%20campaign/&#20998;&#26512;&#32456;&#31295;/draft%20R4-2520728%20Analysis%20for%20Rel-19%20TRP%20TRS%20Performance%20Test%20Campaign.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spc="0" baseline="0">
                <a:solidFill>
                  <a:schemeClr val="tx1">
                    <a:lumMod val="65000"/>
                    <a:lumOff val="35000"/>
                  </a:schemeClr>
                </a:solidFill>
                <a:latin typeface="+mn-lt"/>
                <a:ea typeface="+mn-ea"/>
                <a:cs typeface="+mn-cs"/>
              </a:defRPr>
            </a:pPr>
            <a:r>
              <a:rPr lang="en-US" sz="1800" b="1"/>
              <a:t>T</a:t>
            </a:r>
            <a:r>
              <a:rPr lang="en-US" altLang="zh-CN" sz="1800" b="1"/>
              <a:t>alk Mode </a:t>
            </a:r>
            <a:r>
              <a:rPr lang="en-US" sz="1800" b="1"/>
              <a:t>TRP CDF </a:t>
            </a:r>
          </a:p>
        </c:rich>
      </c:tx>
      <c:overlay val="0"/>
      <c:spPr>
        <a:noFill/>
        <a:ln>
          <a:noFill/>
        </a:ln>
        <a:effectLst/>
      </c:spPr>
      <c:txPr>
        <a:bodyPr rot="0" spcFirstLastPara="1" vertOverflow="ellipsis" vert="horz" wrap="square" anchor="ctr" anchorCtr="1"/>
        <a:lstStyle/>
        <a:p>
          <a:pPr>
            <a:defRPr sz="18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n3 TRP</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CDF!$V$3:$V$23</c:f>
              <c:numCache>
                <c:formatCode>0.00</c:formatCode>
                <c:ptCount val="21"/>
                <c:pt idx="0">
                  <c:v>5.0868000507578381</c:v>
                </c:pt>
                <c:pt idx="1">
                  <c:v>7.5075859647750622</c:v>
                </c:pt>
                <c:pt idx="2">
                  <c:v>9.1893780099562967</c:v>
                </c:pt>
                <c:pt idx="3">
                  <c:v>9.330514710331645</c:v>
                </c:pt>
                <c:pt idx="4">
                  <c:v>9.6667503047259338</c:v>
                </c:pt>
                <c:pt idx="5">
                  <c:v>9.7927382270562582</c:v>
                </c:pt>
                <c:pt idx="6">
                  <c:v>10.228844327050377</c:v>
                </c:pt>
                <c:pt idx="7">
                  <c:v>10.419398157104546</c:v>
                </c:pt>
                <c:pt idx="8">
                  <c:v>10.601820873529643</c:v>
                </c:pt>
                <c:pt idx="9">
                  <c:v>11.051922820931207</c:v>
                </c:pt>
                <c:pt idx="10">
                  <c:v>11.424401535679573</c:v>
                </c:pt>
                <c:pt idx="11">
                  <c:v>11.661808958348429</c:v>
                </c:pt>
                <c:pt idx="12">
                  <c:v>12.066205533441494</c:v>
                </c:pt>
                <c:pt idx="13">
                  <c:v>12.554204727112552</c:v>
                </c:pt>
                <c:pt idx="14">
                  <c:v>12.769771242254645</c:v>
                </c:pt>
                <c:pt idx="15">
                  <c:v>12.982789376784339</c:v>
                </c:pt>
                <c:pt idx="16">
                  <c:v>13.140088625509543</c:v>
                </c:pt>
                <c:pt idx="17">
                  <c:v>13.91022917531615</c:v>
                </c:pt>
                <c:pt idx="18">
                  <c:v>14.400644922208777</c:v>
                </c:pt>
                <c:pt idx="19">
                  <c:v>15.207066663238534</c:v>
                </c:pt>
                <c:pt idx="20">
                  <c:v>17.936955991936156</c:v>
                </c:pt>
              </c:numCache>
            </c:numRef>
          </c:xVal>
          <c:yVal>
            <c:numRef>
              <c:f>CDF!$U$3:$U$23</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0-5BA3-F94A-9E73-87314FAE3C25}"/>
            </c:ext>
          </c:extLst>
        </c:ser>
        <c:ser>
          <c:idx val="1"/>
          <c:order val="1"/>
          <c:tx>
            <c:v>n5 TRP</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CDF!$W$3:$W$23</c:f>
              <c:numCache>
                <c:formatCode>0.00</c:formatCode>
                <c:ptCount val="21"/>
                <c:pt idx="0">
                  <c:v>5.1476608016918846</c:v>
                </c:pt>
                <c:pt idx="1">
                  <c:v>5.9258406091921465</c:v>
                </c:pt>
                <c:pt idx="2">
                  <c:v>7.0608216716448462</c:v>
                </c:pt>
                <c:pt idx="3">
                  <c:v>7.2560900567900015</c:v>
                </c:pt>
                <c:pt idx="4">
                  <c:v>7.6013205823889525</c:v>
                </c:pt>
                <c:pt idx="5">
                  <c:v>7.9880004158331452</c:v>
                </c:pt>
                <c:pt idx="6">
                  <c:v>8.2979523843109284</c:v>
                </c:pt>
                <c:pt idx="7">
                  <c:v>8.600441807252448</c:v>
                </c:pt>
                <c:pt idx="8">
                  <c:v>8.8103477991596719</c:v>
                </c:pt>
                <c:pt idx="9">
                  <c:v>8.8865859931152933</c:v>
                </c:pt>
                <c:pt idx="10">
                  <c:v>9.1856335838780989</c:v>
                </c:pt>
                <c:pt idx="11">
                  <c:v>9.2948506122620884</c:v>
                </c:pt>
                <c:pt idx="12">
                  <c:v>9.812668186837227</c:v>
                </c:pt>
                <c:pt idx="13">
                  <c:v>10.10804879935378</c:v>
                </c:pt>
                <c:pt idx="14">
                  <c:v>10.586692871610333</c:v>
                </c:pt>
                <c:pt idx="15">
                  <c:v>11.04353234200989</c:v>
                </c:pt>
                <c:pt idx="16">
                  <c:v>11.547427143573115</c:v>
                </c:pt>
                <c:pt idx="17">
                  <c:v>11.85001600210018</c:v>
                </c:pt>
                <c:pt idx="18">
                  <c:v>12.236512225223864</c:v>
                </c:pt>
                <c:pt idx="19">
                  <c:v>12.732138210757403</c:v>
                </c:pt>
                <c:pt idx="20">
                  <c:v>14.523027839906133</c:v>
                </c:pt>
              </c:numCache>
            </c:numRef>
          </c:xVal>
          <c:yVal>
            <c:numRef>
              <c:f>CDF!$U$3:$U$23</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1-5BA3-F94A-9E73-87314FAE3C25}"/>
            </c:ext>
          </c:extLst>
        </c:ser>
        <c:ser>
          <c:idx val="2"/>
          <c:order val="2"/>
          <c:tx>
            <c:v>n7 TRP</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CDF!$X$3:$X$23</c:f>
              <c:numCache>
                <c:formatCode>0.00</c:formatCode>
                <c:ptCount val="21"/>
                <c:pt idx="0">
                  <c:v>5.3380141444667579</c:v>
                </c:pt>
                <c:pt idx="1">
                  <c:v>7.3983029718736617</c:v>
                </c:pt>
                <c:pt idx="2">
                  <c:v>8.0221909165908638</c:v>
                </c:pt>
                <c:pt idx="3">
                  <c:v>8.0528137042716406</c:v>
                </c:pt>
                <c:pt idx="4">
                  <c:v>8.3042375517946088</c:v>
                </c:pt>
                <c:pt idx="5">
                  <c:v>8.7880060028854388</c:v>
                </c:pt>
                <c:pt idx="6">
                  <c:v>10.061366926085292</c:v>
                </c:pt>
                <c:pt idx="7">
                  <c:v>10.694199362319667</c:v>
                </c:pt>
                <c:pt idx="8">
                  <c:v>10.831941698955699</c:v>
                </c:pt>
                <c:pt idx="9">
                  <c:v>11.308981690160957</c:v>
                </c:pt>
                <c:pt idx="10">
                  <c:v>11.855126756756178</c:v>
                </c:pt>
                <c:pt idx="11">
                  <c:v>13.1152822207842</c:v>
                </c:pt>
                <c:pt idx="12">
                  <c:v>13.361266129098025</c:v>
                </c:pt>
                <c:pt idx="13">
                  <c:v>13.475620963317191</c:v>
                </c:pt>
                <c:pt idx="14">
                  <c:v>13.996828578510746</c:v>
                </c:pt>
                <c:pt idx="15">
                  <c:v>14.148752216402483</c:v>
                </c:pt>
                <c:pt idx="16">
                  <c:v>14.709395549903123</c:v>
                </c:pt>
                <c:pt idx="17">
                  <c:v>15.412987515171578</c:v>
                </c:pt>
                <c:pt idx="18">
                  <c:v>15.5761587109965</c:v>
                </c:pt>
                <c:pt idx="19">
                  <c:v>15.976263250163855</c:v>
                </c:pt>
                <c:pt idx="20">
                  <c:v>16.66510626591289</c:v>
                </c:pt>
              </c:numCache>
            </c:numRef>
          </c:xVal>
          <c:yVal>
            <c:numRef>
              <c:f>CDF!$U$3:$U$23</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2-5BA3-F94A-9E73-87314FAE3C25}"/>
            </c:ext>
          </c:extLst>
        </c:ser>
        <c:ser>
          <c:idx val="3"/>
          <c:order val="3"/>
          <c:tx>
            <c:v>n8 TRP</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CDF!$Y$3:$Y$23</c:f>
              <c:numCache>
                <c:formatCode>0.00</c:formatCode>
                <c:ptCount val="21"/>
                <c:pt idx="0">
                  <c:v>5.8202054801590206</c:v>
                </c:pt>
                <c:pt idx="1">
                  <c:v>6.3089554300534312</c:v>
                </c:pt>
                <c:pt idx="2">
                  <c:v>6.5652346867107871</c:v>
                </c:pt>
                <c:pt idx="3">
                  <c:v>7.5631065494567959</c:v>
                </c:pt>
                <c:pt idx="4">
                  <c:v>8.1311908185241304</c:v>
                </c:pt>
                <c:pt idx="5">
                  <c:v>8.3484648720112258</c:v>
                </c:pt>
                <c:pt idx="6">
                  <c:v>8.4590511074716126</c:v>
                </c:pt>
                <c:pt idx="7">
                  <c:v>8.6170338236507291</c:v>
                </c:pt>
                <c:pt idx="8">
                  <c:v>8.7724953822100602</c:v>
                </c:pt>
                <c:pt idx="9">
                  <c:v>8.9994590558485914</c:v>
                </c:pt>
                <c:pt idx="10">
                  <c:v>9.2776570382673587</c:v>
                </c:pt>
                <c:pt idx="11">
                  <c:v>9.6401312160529979</c:v>
                </c:pt>
                <c:pt idx="12">
                  <c:v>10.242871595070406</c:v>
                </c:pt>
                <c:pt idx="13">
                  <c:v>10.616470893897338</c:v>
                </c:pt>
                <c:pt idx="14">
                  <c:v>10.974770040011032</c:v>
                </c:pt>
                <c:pt idx="15">
                  <c:v>11.11334562684374</c:v>
                </c:pt>
                <c:pt idx="16">
                  <c:v>11.284712151113721</c:v>
                </c:pt>
                <c:pt idx="17">
                  <c:v>12.136389382003125</c:v>
                </c:pt>
                <c:pt idx="18">
                  <c:v>12.606484443801623</c:v>
                </c:pt>
                <c:pt idx="19">
                  <c:v>13.205108261539198</c:v>
                </c:pt>
                <c:pt idx="20">
                  <c:v>14.624476293359672</c:v>
                </c:pt>
              </c:numCache>
            </c:numRef>
          </c:xVal>
          <c:yVal>
            <c:numRef>
              <c:f>CDF!$U$3:$U$23</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3-5BA3-F94A-9E73-87314FAE3C25}"/>
            </c:ext>
          </c:extLst>
        </c:ser>
        <c:dLbls>
          <c:showLegendKey val="0"/>
          <c:showVal val="0"/>
          <c:showCatName val="0"/>
          <c:showSerName val="0"/>
          <c:showPercent val="0"/>
          <c:showBubbleSize val="0"/>
        </c:dLbls>
        <c:axId val="-1658467472"/>
        <c:axId val="-1658466928"/>
      </c:scatterChart>
      <c:valAx>
        <c:axId val="-1658467472"/>
        <c:scaling>
          <c:orientation val="minMax"/>
          <c:min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r>
                  <a:rPr lang="en-US" sz="1100" b="1"/>
                  <a:t>TRP (dBm)</a:t>
                </a:r>
              </a:p>
            </c:rich>
          </c:tx>
          <c:overlay val="0"/>
          <c:spPr>
            <a:noFill/>
            <a:ln>
              <a:noFill/>
            </a:ln>
            <a:effectLst/>
          </c:spPr>
          <c:txPr>
            <a:bodyPr rot="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8466928"/>
        <c:crosses val="autoZero"/>
        <c:crossBetween val="midCat"/>
      </c:valAx>
      <c:valAx>
        <c:axId val="-1658466928"/>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r>
                  <a:rPr lang="en-US" sz="1200" b="1"/>
                  <a:t>Percentile</a:t>
                </a:r>
              </a:p>
            </c:rich>
          </c:tx>
          <c:overlay val="0"/>
          <c:spPr>
            <a:noFill/>
            <a:ln>
              <a:noFill/>
            </a:ln>
            <a:effectLst/>
          </c:spPr>
          <c:txPr>
            <a:bodyPr rot="-54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84674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spc="0" baseline="0">
                <a:solidFill>
                  <a:schemeClr val="tx1">
                    <a:lumMod val="65000"/>
                    <a:lumOff val="35000"/>
                  </a:schemeClr>
                </a:solidFill>
                <a:latin typeface="+mn-lt"/>
                <a:ea typeface="+mn-ea"/>
                <a:cs typeface="+mn-cs"/>
              </a:defRPr>
            </a:pPr>
            <a:r>
              <a:rPr lang="en-US" altLang="zh-CN" sz="1800" b="1"/>
              <a:t>Browsing Mode </a:t>
            </a:r>
            <a:r>
              <a:rPr lang="en-US" sz="1800" b="1"/>
              <a:t>TRP CDF </a:t>
            </a:r>
          </a:p>
        </c:rich>
      </c:tx>
      <c:overlay val="0"/>
      <c:spPr>
        <a:noFill/>
        <a:ln>
          <a:noFill/>
        </a:ln>
        <a:effectLst/>
      </c:spPr>
      <c:txPr>
        <a:bodyPr rot="0" spcFirstLastPara="1" vertOverflow="ellipsis" vert="horz" wrap="square" anchor="ctr" anchorCtr="1"/>
        <a:lstStyle/>
        <a:p>
          <a:pPr>
            <a:defRPr sz="18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n3 TRP</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CDF!$AD$3:$AD$23</c:f>
              <c:numCache>
                <c:formatCode>0.00</c:formatCode>
                <c:ptCount val="21"/>
                <c:pt idx="0">
                  <c:v>5.7921743068238838</c:v>
                </c:pt>
                <c:pt idx="1">
                  <c:v>9.0194640428441097</c:v>
                </c:pt>
                <c:pt idx="2">
                  <c:v>10.054979110551345</c:v>
                </c:pt>
                <c:pt idx="3">
                  <c:v>10.596835505060637</c:v>
                </c:pt>
                <c:pt idx="4">
                  <c:v>10.869202228323024</c:v>
                </c:pt>
                <c:pt idx="5">
                  <c:v>11.195615977485058</c:v>
                </c:pt>
                <c:pt idx="6">
                  <c:v>11.84788051244831</c:v>
                </c:pt>
                <c:pt idx="7">
                  <c:v>12.375617618976362</c:v>
                </c:pt>
                <c:pt idx="8">
                  <c:v>12.636267748850397</c:v>
                </c:pt>
                <c:pt idx="9">
                  <c:v>12.87380964973087</c:v>
                </c:pt>
                <c:pt idx="10">
                  <c:v>13.127185354738282</c:v>
                </c:pt>
                <c:pt idx="11">
                  <c:v>13.531323275389843</c:v>
                </c:pt>
                <c:pt idx="12">
                  <c:v>13.913040211956771</c:v>
                </c:pt>
                <c:pt idx="13">
                  <c:v>14.565881323064906</c:v>
                </c:pt>
                <c:pt idx="14">
                  <c:v>14.923971858726578</c:v>
                </c:pt>
                <c:pt idx="15">
                  <c:v>15.446852996450517</c:v>
                </c:pt>
                <c:pt idx="16">
                  <c:v>16.614321832267251</c:v>
                </c:pt>
                <c:pt idx="17">
                  <c:v>16.997720301979658</c:v>
                </c:pt>
                <c:pt idx="18">
                  <c:v>18.108610668721546</c:v>
                </c:pt>
                <c:pt idx="19">
                  <c:v>19.435985438569865</c:v>
                </c:pt>
                <c:pt idx="20">
                  <c:v>21.911479947730417</c:v>
                </c:pt>
              </c:numCache>
            </c:numRef>
          </c:xVal>
          <c:yVal>
            <c:numRef>
              <c:f>CDF!$U$3:$U$23</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0-84F5-CA40-8CF0-93E7625E9D79}"/>
            </c:ext>
          </c:extLst>
        </c:ser>
        <c:ser>
          <c:idx val="1"/>
          <c:order val="1"/>
          <c:tx>
            <c:v>n5 TRP</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CDF!$AE$3:$AE$23</c:f>
              <c:numCache>
                <c:formatCode>0.00</c:formatCode>
                <c:ptCount val="21"/>
                <c:pt idx="0">
                  <c:v>6.8912307166605515</c:v>
                </c:pt>
                <c:pt idx="1">
                  <c:v>9.8305975929642919</c:v>
                </c:pt>
                <c:pt idx="2">
                  <c:v>10.283886526937426</c:v>
                </c:pt>
                <c:pt idx="3">
                  <c:v>10.873398311764706</c:v>
                </c:pt>
                <c:pt idx="4">
                  <c:v>11.262129886657998</c:v>
                </c:pt>
                <c:pt idx="5">
                  <c:v>11.80003947098594</c:v>
                </c:pt>
                <c:pt idx="6">
                  <c:v>11.959428128936933</c:v>
                </c:pt>
                <c:pt idx="7">
                  <c:v>12.420230776182704</c:v>
                </c:pt>
                <c:pt idx="8">
                  <c:v>12.695075519525215</c:v>
                </c:pt>
                <c:pt idx="9">
                  <c:v>13.007824821922444</c:v>
                </c:pt>
                <c:pt idx="10">
                  <c:v>13.145430174489283</c:v>
                </c:pt>
                <c:pt idx="11">
                  <c:v>13.197911897016342</c:v>
                </c:pt>
                <c:pt idx="12">
                  <c:v>13.392266302417376</c:v>
                </c:pt>
                <c:pt idx="13">
                  <c:v>13.532724779770355</c:v>
                </c:pt>
                <c:pt idx="14">
                  <c:v>13.99120310303543</c:v>
                </c:pt>
                <c:pt idx="15">
                  <c:v>14.081416592116446</c:v>
                </c:pt>
                <c:pt idx="16">
                  <c:v>14.632777889955443</c:v>
                </c:pt>
                <c:pt idx="17">
                  <c:v>14.984916237065571</c:v>
                </c:pt>
                <c:pt idx="18">
                  <c:v>15.114350382465318</c:v>
                </c:pt>
                <c:pt idx="19">
                  <c:v>16.7642776530978</c:v>
                </c:pt>
                <c:pt idx="20">
                  <c:v>17.464616655420862</c:v>
                </c:pt>
              </c:numCache>
            </c:numRef>
          </c:xVal>
          <c:yVal>
            <c:numRef>
              <c:f>CDF!$U$3:$U$23</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1-84F5-CA40-8CF0-93E7625E9D79}"/>
            </c:ext>
          </c:extLst>
        </c:ser>
        <c:ser>
          <c:idx val="2"/>
          <c:order val="2"/>
          <c:tx>
            <c:v>n7 TRP</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CDF!$AF$3:$AF$23</c:f>
              <c:numCache>
                <c:formatCode>0.00</c:formatCode>
                <c:ptCount val="21"/>
                <c:pt idx="0">
                  <c:v>5.2074963488765311</c:v>
                </c:pt>
                <c:pt idx="1">
                  <c:v>8.9515589211281501</c:v>
                </c:pt>
                <c:pt idx="2">
                  <c:v>9.3439340321463202</c:v>
                </c:pt>
                <c:pt idx="3">
                  <c:v>10.411103247525947</c:v>
                </c:pt>
                <c:pt idx="4">
                  <c:v>11.023031555648672</c:v>
                </c:pt>
                <c:pt idx="5">
                  <c:v>11.405867214669131</c:v>
                </c:pt>
                <c:pt idx="6">
                  <c:v>12.039841003711512</c:v>
                </c:pt>
                <c:pt idx="7">
                  <c:v>12.577402535940282</c:v>
                </c:pt>
                <c:pt idx="8">
                  <c:v>13.077065300495962</c:v>
                </c:pt>
                <c:pt idx="9">
                  <c:v>13.289742571836571</c:v>
                </c:pt>
                <c:pt idx="10">
                  <c:v>13.46744818168791</c:v>
                </c:pt>
                <c:pt idx="11">
                  <c:v>13.812380605670015</c:v>
                </c:pt>
                <c:pt idx="12">
                  <c:v>14.339563328969486</c:v>
                </c:pt>
                <c:pt idx="13">
                  <c:v>14.699056502129954</c:v>
                </c:pt>
                <c:pt idx="14">
                  <c:v>15.393431712118263</c:v>
                </c:pt>
                <c:pt idx="15">
                  <c:v>15.561507577987726</c:v>
                </c:pt>
                <c:pt idx="16">
                  <c:v>16.065672538863407</c:v>
                </c:pt>
                <c:pt idx="17">
                  <c:v>16.80812062087821</c:v>
                </c:pt>
                <c:pt idx="18">
                  <c:v>17.872635399852328</c:v>
                </c:pt>
                <c:pt idx="19">
                  <c:v>18.343314562887439</c:v>
                </c:pt>
                <c:pt idx="20">
                  <c:v>20.396286173520906</c:v>
                </c:pt>
              </c:numCache>
            </c:numRef>
          </c:xVal>
          <c:yVal>
            <c:numRef>
              <c:f>CDF!$U$3:$U$23</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2-84F5-CA40-8CF0-93E7625E9D79}"/>
            </c:ext>
          </c:extLst>
        </c:ser>
        <c:ser>
          <c:idx val="3"/>
          <c:order val="3"/>
          <c:tx>
            <c:v>n8 TRP</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CDF!$Y$3:$Y$23</c:f>
              <c:numCache>
                <c:formatCode>0.00</c:formatCode>
                <c:ptCount val="21"/>
                <c:pt idx="0">
                  <c:v>5.8202054801590206</c:v>
                </c:pt>
                <c:pt idx="1">
                  <c:v>6.3089554300534312</c:v>
                </c:pt>
                <c:pt idx="2">
                  <c:v>6.5652346867107871</c:v>
                </c:pt>
                <c:pt idx="3">
                  <c:v>7.5631065494567959</c:v>
                </c:pt>
                <c:pt idx="4">
                  <c:v>8.1311908185241304</c:v>
                </c:pt>
                <c:pt idx="5">
                  <c:v>8.3484648720112258</c:v>
                </c:pt>
                <c:pt idx="6">
                  <c:v>8.4590511074716126</c:v>
                </c:pt>
                <c:pt idx="7">
                  <c:v>8.6170338236507291</c:v>
                </c:pt>
                <c:pt idx="8">
                  <c:v>8.7724953822100602</c:v>
                </c:pt>
                <c:pt idx="9">
                  <c:v>8.9994590558485914</c:v>
                </c:pt>
                <c:pt idx="10">
                  <c:v>9.2776570382673587</c:v>
                </c:pt>
                <c:pt idx="11">
                  <c:v>9.6401312160529979</c:v>
                </c:pt>
                <c:pt idx="12">
                  <c:v>10.242871595070406</c:v>
                </c:pt>
                <c:pt idx="13">
                  <c:v>10.616470893897338</c:v>
                </c:pt>
                <c:pt idx="14">
                  <c:v>10.974770040011032</c:v>
                </c:pt>
                <c:pt idx="15">
                  <c:v>11.11334562684374</c:v>
                </c:pt>
                <c:pt idx="16">
                  <c:v>11.284712151113721</c:v>
                </c:pt>
                <c:pt idx="17">
                  <c:v>12.136389382003125</c:v>
                </c:pt>
                <c:pt idx="18">
                  <c:v>12.606484443801623</c:v>
                </c:pt>
                <c:pt idx="19">
                  <c:v>13.205108261539198</c:v>
                </c:pt>
                <c:pt idx="20">
                  <c:v>14.624476293359672</c:v>
                </c:pt>
              </c:numCache>
            </c:numRef>
          </c:xVal>
          <c:yVal>
            <c:numRef>
              <c:f>CDF!$AG$3:$AG$23</c:f>
              <c:numCache>
                <c:formatCode>0.00</c:formatCode>
                <c:ptCount val="21"/>
                <c:pt idx="0">
                  <c:v>8.726023533061781</c:v>
                </c:pt>
                <c:pt idx="1">
                  <c:v>9.376267744820808</c:v>
                </c:pt>
                <c:pt idx="2">
                  <c:v>9.9452447842230498</c:v>
                </c:pt>
                <c:pt idx="3">
                  <c:v>10.462028207218887</c:v>
                </c:pt>
                <c:pt idx="4">
                  <c:v>10.99768278085984</c:v>
                </c:pt>
                <c:pt idx="5">
                  <c:v>11.346024479208557</c:v>
                </c:pt>
                <c:pt idx="6">
                  <c:v>11.376209321906272</c:v>
                </c:pt>
                <c:pt idx="7">
                  <c:v>11.563862998830713</c:v>
                </c:pt>
                <c:pt idx="8">
                  <c:v>11.814748509177104</c:v>
                </c:pt>
                <c:pt idx="9">
                  <c:v>12.210598331626731</c:v>
                </c:pt>
                <c:pt idx="10">
                  <c:v>12.502223762648413</c:v>
                </c:pt>
                <c:pt idx="11">
                  <c:v>12.758330347417278</c:v>
                </c:pt>
                <c:pt idx="12">
                  <c:v>12.904789246311978</c:v>
                </c:pt>
                <c:pt idx="13">
                  <c:v>13.406315327680042</c:v>
                </c:pt>
                <c:pt idx="14">
                  <c:v>13.816800222629796</c:v>
                </c:pt>
                <c:pt idx="15">
                  <c:v>13.964578677455275</c:v>
                </c:pt>
                <c:pt idx="16">
                  <c:v>14.305567334508451</c:v>
                </c:pt>
                <c:pt idx="17">
                  <c:v>14.97979781824775</c:v>
                </c:pt>
                <c:pt idx="18">
                  <c:v>15.363411366193233</c:v>
                </c:pt>
                <c:pt idx="19">
                  <c:v>15.882229446534398</c:v>
                </c:pt>
                <c:pt idx="20">
                  <c:v>18.288517795514998</c:v>
                </c:pt>
              </c:numCache>
            </c:numRef>
          </c:yVal>
          <c:smooth val="0"/>
          <c:extLst>
            <c:ext xmlns:c16="http://schemas.microsoft.com/office/drawing/2014/chart" uri="{C3380CC4-5D6E-409C-BE32-E72D297353CC}">
              <c16:uniqueId val="{00000003-84F5-CA40-8CF0-93E7625E9D79}"/>
            </c:ext>
          </c:extLst>
        </c:ser>
        <c:dLbls>
          <c:showLegendKey val="0"/>
          <c:showVal val="0"/>
          <c:showCatName val="0"/>
          <c:showSerName val="0"/>
          <c:showPercent val="0"/>
          <c:showBubbleSize val="0"/>
        </c:dLbls>
        <c:axId val="-1658467472"/>
        <c:axId val="-1658466928"/>
      </c:scatterChart>
      <c:valAx>
        <c:axId val="-1658467472"/>
        <c:scaling>
          <c:orientation val="minMax"/>
          <c:min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r>
                  <a:rPr lang="en-US" sz="1100" b="1"/>
                  <a:t>TRP (dBm)</a:t>
                </a:r>
              </a:p>
            </c:rich>
          </c:tx>
          <c:overlay val="0"/>
          <c:spPr>
            <a:noFill/>
            <a:ln>
              <a:noFill/>
            </a:ln>
            <a:effectLst/>
          </c:spPr>
          <c:txPr>
            <a:bodyPr rot="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8466928"/>
        <c:crosses val="autoZero"/>
        <c:crossBetween val="midCat"/>
      </c:valAx>
      <c:valAx>
        <c:axId val="-1658466928"/>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r>
                  <a:rPr lang="en-US" sz="1200" b="1"/>
                  <a:t>Percentile</a:t>
                </a:r>
              </a:p>
            </c:rich>
          </c:tx>
          <c:overlay val="0"/>
          <c:spPr>
            <a:noFill/>
            <a:ln>
              <a:noFill/>
            </a:ln>
            <a:effectLst/>
          </c:spPr>
          <c:txPr>
            <a:bodyPr rot="-54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84674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spc="0" baseline="0">
                <a:solidFill>
                  <a:schemeClr val="tx1">
                    <a:lumMod val="65000"/>
                    <a:lumOff val="35000"/>
                  </a:schemeClr>
                </a:solidFill>
                <a:latin typeface="+mn-lt"/>
                <a:ea typeface="+mn-ea"/>
                <a:cs typeface="+mn-cs"/>
              </a:defRPr>
            </a:pPr>
            <a:r>
              <a:rPr lang="en-US" sz="1800" b="1"/>
              <a:t>T</a:t>
            </a:r>
            <a:r>
              <a:rPr lang="en-US" altLang="zh-CN" sz="1800" b="1"/>
              <a:t>alk Mode </a:t>
            </a:r>
            <a:r>
              <a:rPr lang="en-US" sz="1800" b="1"/>
              <a:t>TR</a:t>
            </a:r>
            <a:r>
              <a:rPr lang="en-US" altLang="zh-CN" sz="1800" b="1"/>
              <a:t>S</a:t>
            </a:r>
            <a:r>
              <a:rPr lang="en-US" sz="1800" b="1"/>
              <a:t> CDF </a:t>
            </a:r>
          </a:p>
        </c:rich>
      </c:tx>
      <c:overlay val="0"/>
      <c:spPr>
        <a:noFill/>
        <a:ln>
          <a:noFill/>
        </a:ln>
        <a:effectLst/>
      </c:spPr>
      <c:txPr>
        <a:bodyPr rot="0" spcFirstLastPara="1" vertOverflow="ellipsis" vert="horz" wrap="square" anchor="ctr" anchorCtr="1"/>
        <a:lstStyle/>
        <a:p>
          <a:pPr>
            <a:defRPr sz="18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n3 TRS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CDF!$Z$3:$Z$23</c:f>
              <c:numCache>
                <c:formatCode>0.00</c:formatCode>
                <c:ptCount val="21"/>
                <c:pt idx="0">
                  <c:v>-91.566068719216972</c:v>
                </c:pt>
                <c:pt idx="1">
                  <c:v>-90.797210915115897</c:v>
                </c:pt>
                <c:pt idx="2">
                  <c:v>-90.610543245393387</c:v>
                </c:pt>
                <c:pt idx="3">
                  <c:v>-90.392431690012515</c:v>
                </c:pt>
                <c:pt idx="4">
                  <c:v>-90.09590227549117</c:v>
                </c:pt>
                <c:pt idx="5">
                  <c:v>-89.753145678964657</c:v>
                </c:pt>
                <c:pt idx="6">
                  <c:v>-89.523685637529312</c:v>
                </c:pt>
                <c:pt idx="7">
                  <c:v>-89.365173618091632</c:v>
                </c:pt>
                <c:pt idx="8">
                  <c:v>-89.130915065207276</c:v>
                </c:pt>
                <c:pt idx="9">
                  <c:v>-88.995550952930287</c:v>
                </c:pt>
                <c:pt idx="10">
                  <c:v>-88.862708360538676</c:v>
                </c:pt>
                <c:pt idx="11">
                  <c:v>-88.47423383796334</c:v>
                </c:pt>
                <c:pt idx="12">
                  <c:v>-88.145325171457614</c:v>
                </c:pt>
                <c:pt idx="13">
                  <c:v>-88.03154733351046</c:v>
                </c:pt>
                <c:pt idx="14">
                  <c:v>-87.744225957664568</c:v>
                </c:pt>
                <c:pt idx="15">
                  <c:v>-87.361338011730965</c:v>
                </c:pt>
                <c:pt idx="16">
                  <c:v>-87.093100686877776</c:v>
                </c:pt>
                <c:pt idx="17">
                  <c:v>-86.781130791081821</c:v>
                </c:pt>
                <c:pt idx="18">
                  <c:v>-86.300392454598466</c:v>
                </c:pt>
                <c:pt idx="19">
                  <c:v>-84.07434327011984</c:v>
                </c:pt>
                <c:pt idx="20">
                  <c:v>-82.391087445881084</c:v>
                </c:pt>
              </c:numCache>
            </c:numRef>
          </c:xVal>
          <c:yVal>
            <c:numRef>
              <c:f>CDF!$U$3:$U$23</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0-D25E-CB46-9BDC-4C85958C8E73}"/>
            </c:ext>
          </c:extLst>
        </c:ser>
        <c:ser>
          <c:idx val="1"/>
          <c:order val="1"/>
          <c:tx>
            <c:v>n5 TRS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CDF!$AA$3:$AA$23</c:f>
              <c:numCache>
                <c:formatCode>0.00</c:formatCode>
                <c:ptCount val="21"/>
                <c:pt idx="0">
                  <c:v>-90.725575892654319</c:v>
                </c:pt>
                <c:pt idx="1">
                  <c:v>-89.392336169759432</c:v>
                </c:pt>
                <c:pt idx="2">
                  <c:v>-88.713802828172248</c:v>
                </c:pt>
                <c:pt idx="3">
                  <c:v>-86.950845935339473</c:v>
                </c:pt>
                <c:pt idx="4">
                  <c:v>-86.701030010743821</c:v>
                </c:pt>
                <c:pt idx="5">
                  <c:v>-86.469401625685663</c:v>
                </c:pt>
                <c:pt idx="6">
                  <c:v>-86.263605863756695</c:v>
                </c:pt>
                <c:pt idx="7">
                  <c:v>-85.327743334208805</c:v>
                </c:pt>
                <c:pt idx="8">
                  <c:v>-84.93215677397933</c:v>
                </c:pt>
                <c:pt idx="9">
                  <c:v>-84.577595517519399</c:v>
                </c:pt>
                <c:pt idx="10">
                  <c:v>-84.113429287219304</c:v>
                </c:pt>
                <c:pt idx="11">
                  <c:v>-83.719864868811484</c:v>
                </c:pt>
                <c:pt idx="12">
                  <c:v>-83.647379504978744</c:v>
                </c:pt>
                <c:pt idx="13">
                  <c:v>-83.601755903513805</c:v>
                </c:pt>
                <c:pt idx="14">
                  <c:v>-83.366610008724138</c:v>
                </c:pt>
                <c:pt idx="15">
                  <c:v>-82.967282568781172</c:v>
                </c:pt>
                <c:pt idx="16">
                  <c:v>-82.337321855693645</c:v>
                </c:pt>
                <c:pt idx="17">
                  <c:v>-81.876547345527143</c:v>
                </c:pt>
                <c:pt idx="18">
                  <c:v>-81.258908489537347</c:v>
                </c:pt>
                <c:pt idx="19">
                  <c:v>-80.474505293559275</c:v>
                </c:pt>
                <c:pt idx="20">
                  <c:v>-78.345770454067335</c:v>
                </c:pt>
              </c:numCache>
            </c:numRef>
          </c:xVal>
          <c:yVal>
            <c:numRef>
              <c:f>CDF!$U$3:$U$23</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1-D25E-CB46-9BDC-4C85958C8E73}"/>
            </c:ext>
          </c:extLst>
        </c:ser>
        <c:ser>
          <c:idx val="2"/>
          <c:order val="2"/>
          <c:tx>
            <c:v>n7 TRS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CDF!$AB$3:$AB$23</c:f>
              <c:numCache>
                <c:formatCode>0.00</c:formatCode>
                <c:ptCount val="21"/>
                <c:pt idx="0">
                  <c:v>-93.185782245188904</c:v>
                </c:pt>
                <c:pt idx="1">
                  <c:v>-92.081896495304235</c:v>
                </c:pt>
                <c:pt idx="2">
                  <c:v>-91.858202334397831</c:v>
                </c:pt>
                <c:pt idx="3">
                  <c:v>-91.281757472116468</c:v>
                </c:pt>
                <c:pt idx="4">
                  <c:v>-91.085349830400276</c:v>
                </c:pt>
                <c:pt idx="5">
                  <c:v>-90.963828890063368</c:v>
                </c:pt>
                <c:pt idx="6">
                  <c:v>-90.700518497821903</c:v>
                </c:pt>
                <c:pt idx="7">
                  <c:v>-90.576497286789248</c:v>
                </c:pt>
                <c:pt idx="8">
                  <c:v>-90.498754236420908</c:v>
                </c:pt>
                <c:pt idx="9">
                  <c:v>-90.396821200760485</c:v>
                </c:pt>
                <c:pt idx="10">
                  <c:v>-90.256381090997195</c:v>
                </c:pt>
                <c:pt idx="11">
                  <c:v>-90.057088308076032</c:v>
                </c:pt>
                <c:pt idx="12">
                  <c:v>-89.719301743708499</c:v>
                </c:pt>
                <c:pt idx="13">
                  <c:v>-89.369292427915298</c:v>
                </c:pt>
                <c:pt idx="14">
                  <c:v>-89.262257723444193</c:v>
                </c:pt>
                <c:pt idx="15">
                  <c:v>-89.088560579200021</c:v>
                </c:pt>
                <c:pt idx="16">
                  <c:v>-87.96240549397487</c:v>
                </c:pt>
                <c:pt idx="17">
                  <c:v>-87.5733067355944</c:v>
                </c:pt>
                <c:pt idx="18">
                  <c:v>-86.161691092191973</c:v>
                </c:pt>
                <c:pt idx="19">
                  <c:v>-85.997718937432566</c:v>
                </c:pt>
                <c:pt idx="20">
                  <c:v>-83.680779675088885</c:v>
                </c:pt>
              </c:numCache>
            </c:numRef>
          </c:xVal>
          <c:yVal>
            <c:numRef>
              <c:f>CDF!$U$3:$U$23</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2-D25E-CB46-9BDC-4C85958C8E73}"/>
            </c:ext>
          </c:extLst>
        </c:ser>
        <c:ser>
          <c:idx val="3"/>
          <c:order val="3"/>
          <c:tx>
            <c:v>n8 TRS</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CDF!$AC$3:$AC$23</c:f>
              <c:numCache>
                <c:formatCode>0.00</c:formatCode>
                <c:ptCount val="21"/>
                <c:pt idx="0">
                  <c:v>-91.950206046704338</c:v>
                </c:pt>
                <c:pt idx="1">
                  <c:v>-88.59940736058779</c:v>
                </c:pt>
                <c:pt idx="2">
                  <c:v>-87.725097566903429</c:v>
                </c:pt>
                <c:pt idx="3">
                  <c:v>-87.177097077436699</c:v>
                </c:pt>
                <c:pt idx="4">
                  <c:v>-86.524786861822577</c:v>
                </c:pt>
                <c:pt idx="5">
                  <c:v>-86.363475538892374</c:v>
                </c:pt>
                <c:pt idx="6">
                  <c:v>-85.761096600536064</c:v>
                </c:pt>
                <c:pt idx="7">
                  <c:v>-85.466097552242843</c:v>
                </c:pt>
                <c:pt idx="8">
                  <c:v>-84.74381314295124</c:v>
                </c:pt>
                <c:pt idx="9">
                  <c:v>-84.328375182703851</c:v>
                </c:pt>
                <c:pt idx="10">
                  <c:v>-84.166353073642455</c:v>
                </c:pt>
                <c:pt idx="11">
                  <c:v>-83.803395111481791</c:v>
                </c:pt>
                <c:pt idx="12">
                  <c:v>-83.732865421746993</c:v>
                </c:pt>
                <c:pt idx="13">
                  <c:v>-83.329474365076592</c:v>
                </c:pt>
                <c:pt idx="14">
                  <c:v>-83.169665543061981</c:v>
                </c:pt>
                <c:pt idx="15">
                  <c:v>-82.869794636518137</c:v>
                </c:pt>
                <c:pt idx="16">
                  <c:v>-82.454670321709045</c:v>
                </c:pt>
                <c:pt idx="17">
                  <c:v>-81.865071095355219</c:v>
                </c:pt>
                <c:pt idx="18">
                  <c:v>-81.290397982275152</c:v>
                </c:pt>
                <c:pt idx="19">
                  <c:v>-80.563288805180463</c:v>
                </c:pt>
                <c:pt idx="20">
                  <c:v>-77.888960301037812</c:v>
                </c:pt>
              </c:numCache>
            </c:numRef>
          </c:xVal>
          <c:yVal>
            <c:numRef>
              <c:f>CDF!$U$3:$U$23</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3-D25E-CB46-9BDC-4C85958C8E73}"/>
            </c:ext>
          </c:extLst>
        </c:ser>
        <c:dLbls>
          <c:showLegendKey val="0"/>
          <c:showVal val="0"/>
          <c:showCatName val="0"/>
          <c:showSerName val="0"/>
          <c:showPercent val="0"/>
          <c:showBubbleSize val="0"/>
        </c:dLbls>
        <c:axId val="-1658467472"/>
        <c:axId val="-1658466928"/>
      </c:scatterChart>
      <c:valAx>
        <c:axId val="-1658467472"/>
        <c:scaling>
          <c:orientation val="minMax"/>
          <c:max val="-75"/>
          <c:min val="-9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r>
                  <a:rPr lang="en-US" sz="1100" b="1"/>
                  <a:t>TR</a:t>
                </a:r>
                <a:r>
                  <a:rPr lang="en-US" altLang="zh-CN" sz="1100" b="1"/>
                  <a:t>S</a:t>
                </a:r>
                <a:r>
                  <a:rPr lang="en-US" sz="1100" b="1"/>
                  <a:t>(dBm)</a:t>
                </a:r>
              </a:p>
            </c:rich>
          </c:tx>
          <c:overlay val="0"/>
          <c:spPr>
            <a:noFill/>
            <a:ln>
              <a:noFill/>
            </a:ln>
            <a:effectLst/>
          </c:spPr>
          <c:txPr>
            <a:bodyPr rot="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8466928"/>
        <c:crosses val="autoZero"/>
        <c:crossBetween val="midCat"/>
      </c:valAx>
      <c:valAx>
        <c:axId val="-1658466928"/>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r>
                  <a:rPr lang="en-US" sz="1200" b="1"/>
                  <a:t>Percentile</a:t>
                </a:r>
              </a:p>
            </c:rich>
          </c:tx>
          <c:overlay val="0"/>
          <c:spPr>
            <a:noFill/>
            <a:ln>
              <a:noFill/>
            </a:ln>
            <a:effectLst/>
          </c:spPr>
          <c:txPr>
            <a:bodyPr rot="-54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84674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spc="0" baseline="0">
                <a:solidFill>
                  <a:schemeClr val="tx1">
                    <a:lumMod val="65000"/>
                    <a:lumOff val="35000"/>
                  </a:schemeClr>
                </a:solidFill>
                <a:latin typeface="+mn-lt"/>
                <a:ea typeface="+mn-ea"/>
                <a:cs typeface="+mn-cs"/>
              </a:defRPr>
            </a:pPr>
            <a:r>
              <a:rPr lang="en-US" altLang="zh-CN" sz="1800" b="1"/>
              <a:t>Browsing Mode </a:t>
            </a:r>
            <a:r>
              <a:rPr lang="en-US" sz="1800" b="1"/>
              <a:t>TR</a:t>
            </a:r>
            <a:r>
              <a:rPr lang="en-US" altLang="zh-CN" sz="1800" b="1"/>
              <a:t>S</a:t>
            </a:r>
            <a:r>
              <a:rPr lang="en-US" sz="1800" b="1"/>
              <a:t> CDF </a:t>
            </a:r>
          </a:p>
        </c:rich>
      </c:tx>
      <c:overlay val="0"/>
      <c:spPr>
        <a:noFill/>
        <a:ln>
          <a:noFill/>
        </a:ln>
        <a:effectLst/>
      </c:spPr>
      <c:txPr>
        <a:bodyPr rot="0" spcFirstLastPara="1" vertOverflow="ellipsis" vert="horz" wrap="square" anchor="ctr" anchorCtr="1"/>
        <a:lstStyle/>
        <a:p>
          <a:pPr>
            <a:defRPr sz="18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n3 TRS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CDF!$AH$3:$AH$23</c:f>
              <c:numCache>
                <c:formatCode>0.00</c:formatCode>
                <c:ptCount val="21"/>
                <c:pt idx="0">
                  <c:v>-94.244404277011824</c:v>
                </c:pt>
                <c:pt idx="1">
                  <c:v>-93.881192773584985</c:v>
                </c:pt>
                <c:pt idx="2">
                  <c:v>-93.815052827250781</c:v>
                </c:pt>
                <c:pt idx="3">
                  <c:v>-93.431748849981403</c:v>
                </c:pt>
                <c:pt idx="4">
                  <c:v>-92.846018685345086</c:v>
                </c:pt>
                <c:pt idx="5">
                  <c:v>-92.249987556970666</c:v>
                </c:pt>
                <c:pt idx="6">
                  <c:v>-91.899479880205078</c:v>
                </c:pt>
                <c:pt idx="7">
                  <c:v>-91.605369166415656</c:v>
                </c:pt>
                <c:pt idx="8">
                  <c:v>-91.520866258772529</c:v>
                </c:pt>
                <c:pt idx="9">
                  <c:v>-91.415051766529018</c:v>
                </c:pt>
                <c:pt idx="10">
                  <c:v>-91.313509939363541</c:v>
                </c:pt>
                <c:pt idx="11">
                  <c:v>-91.248667408791931</c:v>
                </c:pt>
                <c:pt idx="12">
                  <c:v>-91.070128053405952</c:v>
                </c:pt>
                <c:pt idx="13">
                  <c:v>-90.961965392301394</c:v>
                </c:pt>
                <c:pt idx="14">
                  <c:v>-90.744713325493365</c:v>
                </c:pt>
                <c:pt idx="15">
                  <c:v>-90.611069148568518</c:v>
                </c:pt>
                <c:pt idx="16">
                  <c:v>-89.717884019371553</c:v>
                </c:pt>
                <c:pt idx="17">
                  <c:v>-89.383860611719768</c:v>
                </c:pt>
                <c:pt idx="18">
                  <c:v>-88.642973199631285</c:v>
                </c:pt>
                <c:pt idx="19">
                  <c:v>-86.43986528551109</c:v>
                </c:pt>
                <c:pt idx="20">
                  <c:v>-84.992112354172264</c:v>
                </c:pt>
              </c:numCache>
            </c:numRef>
          </c:xVal>
          <c:yVal>
            <c:numRef>
              <c:f>CDF!$U$3:$U$23</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0-0BCE-6449-A246-FC2795F86877}"/>
            </c:ext>
          </c:extLst>
        </c:ser>
        <c:ser>
          <c:idx val="1"/>
          <c:order val="1"/>
          <c:tx>
            <c:v>n5 TRS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CDF!$AI$3:$AI$23</c:f>
              <c:numCache>
                <c:formatCode>0.00</c:formatCode>
                <c:ptCount val="21"/>
                <c:pt idx="0">
                  <c:v>-93.005645448248089</c:v>
                </c:pt>
                <c:pt idx="1">
                  <c:v>-92.422964728484715</c:v>
                </c:pt>
                <c:pt idx="2">
                  <c:v>-91.165947998663455</c:v>
                </c:pt>
                <c:pt idx="3">
                  <c:v>-90.189727168521529</c:v>
                </c:pt>
                <c:pt idx="4">
                  <c:v>-89.914143845464437</c:v>
                </c:pt>
                <c:pt idx="5">
                  <c:v>-89.147724588449478</c:v>
                </c:pt>
                <c:pt idx="6">
                  <c:v>-88.946165817895903</c:v>
                </c:pt>
                <c:pt idx="7">
                  <c:v>-88.795820844851804</c:v>
                </c:pt>
                <c:pt idx="8">
                  <c:v>-88.699487588808651</c:v>
                </c:pt>
                <c:pt idx="9">
                  <c:v>-88.651992608895057</c:v>
                </c:pt>
                <c:pt idx="10">
                  <c:v>-88.525475959175452</c:v>
                </c:pt>
                <c:pt idx="11">
                  <c:v>-88.299364241427597</c:v>
                </c:pt>
                <c:pt idx="12">
                  <c:v>-87.953911009775993</c:v>
                </c:pt>
                <c:pt idx="13">
                  <c:v>-87.833302832225783</c:v>
                </c:pt>
                <c:pt idx="14">
                  <c:v>-87.649096661744679</c:v>
                </c:pt>
                <c:pt idx="15">
                  <c:v>-87.43951273350055</c:v>
                </c:pt>
                <c:pt idx="16">
                  <c:v>-87.312778203424699</c:v>
                </c:pt>
                <c:pt idx="17">
                  <c:v>-86.163885028938267</c:v>
                </c:pt>
                <c:pt idx="18">
                  <c:v>-85.525693253118533</c:v>
                </c:pt>
                <c:pt idx="19">
                  <c:v>-84.500485176827482</c:v>
                </c:pt>
                <c:pt idx="20">
                  <c:v>-83.502142526779494</c:v>
                </c:pt>
              </c:numCache>
            </c:numRef>
          </c:xVal>
          <c:yVal>
            <c:numRef>
              <c:f>CDF!$U$3:$U$23</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1-0BCE-6449-A246-FC2795F86877}"/>
            </c:ext>
          </c:extLst>
        </c:ser>
        <c:ser>
          <c:idx val="2"/>
          <c:order val="2"/>
          <c:tx>
            <c:v>n7 TRS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CDF!$AJ$3:$AJ$23</c:f>
              <c:numCache>
                <c:formatCode>0.00</c:formatCode>
                <c:ptCount val="21"/>
                <c:pt idx="0">
                  <c:v>-94.99324383493132</c:v>
                </c:pt>
                <c:pt idx="1">
                  <c:v>-94.220866601219313</c:v>
                </c:pt>
                <c:pt idx="2">
                  <c:v>-93.766404023495596</c:v>
                </c:pt>
                <c:pt idx="3">
                  <c:v>-93.419016202553678</c:v>
                </c:pt>
                <c:pt idx="4">
                  <c:v>-93.188329454248617</c:v>
                </c:pt>
                <c:pt idx="5">
                  <c:v>-92.994329484848393</c:v>
                </c:pt>
                <c:pt idx="6">
                  <c:v>-92.81085625358034</c:v>
                </c:pt>
                <c:pt idx="7">
                  <c:v>-92.610981150314259</c:v>
                </c:pt>
                <c:pt idx="8">
                  <c:v>-92.48462098334349</c:v>
                </c:pt>
                <c:pt idx="9">
                  <c:v>-92.353190494034678</c:v>
                </c:pt>
                <c:pt idx="10">
                  <c:v>-92.230647945790537</c:v>
                </c:pt>
                <c:pt idx="11">
                  <c:v>-92.003319918848575</c:v>
                </c:pt>
                <c:pt idx="12">
                  <c:v>-91.64972151512508</c:v>
                </c:pt>
                <c:pt idx="13">
                  <c:v>-91.40487813258585</c:v>
                </c:pt>
                <c:pt idx="14">
                  <c:v>-90.988701884716107</c:v>
                </c:pt>
                <c:pt idx="15">
                  <c:v>-90.790472962978157</c:v>
                </c:pt>
                <c:pt idx="16">
                  <c:v>-90.162572655974543</c:v>
                </c:pt>
                <c:pt idx="17">
                  <c:v>-89.640943041605567</c:v>
                </c:pt>
                <c:pt idx="18">
                  <c:v>-89.189082752698255</c:v>
                </c:pt>
                <c:pt idx="19">
                  <c:v>-87.928841374011668</c:v>
                </c:pt>
                <c:pt idx="20">
                  <c:v>-84.44423398441954</c:v>
                </c:pt>
              </c:numCache>
            </c:numRef>
          </c:xVal>
          <c:yVal>
            <c:numRef>
              <c:f>CDF!$U$3:$U$23</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2-0BCE-6449-A246-FC2795F86877}"/>
            </c:ext>
          </c:extLst>
        </c:ser>
        <c:ser>
          <c:idx val="3"/>
          <c:order val="3"/>
          <c:tx>
            <c:v>n8 TRS</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CDF!$AK$3:$AK$23</c:f>
              <c:numCache>
                <c:formatCode>0.00</c:formatCode>
                <c:ptCount val="21"/>
                <c:pt idx="0">
                  <c:v>-94.749962624187276</c:v>
                </c:pt>
                <c:pt idx="1">
                  <c:v>-91.779396862885918</c:v>
                </c:pt>
                <c:pt idx="2">
                  <c:v>-90.317935103164103</c:v>
                </c:pt>
                <c:pt idx="3">
                  <c:v>-90.193100692961465</c:v>
                </c:pt>
                <c:pt idx="4">
                  <c:v>-90.060631755325801</c:v>
                </c:pt>
                <c:pt idx="5">
                  <c:v>-89.585686416098341</c:v>
                </c:pt>
                <c:pt idx="6">
                  <c:v>-89.084399303453807</c:v>
                </c:pt>
                <c:pt idx="7">
                  <c:v>-88.977896806835645</c:v>
                </c:pt>
                <c:pt idx="8">
                  <c:v>-88.780277316549302</c:v>
                </c:pt>
                <c:pt idx="9">
                  <c:v>-88.658769809601566</c:v>
                </c:pt>
                <c:pt idx="10">
                  <c:v>-88.342383692663446</c:v>
                </c:pt>
                <c:pt idx="11">
                  <c:v>-88.164431231933136</c:v>
                </c:pt>
                <c:pt idx="12">
                  <c:v>-88.111900341040823</c:v>
                </c:pt>
                <c:pt idx="13">
                  <c:v>-87.759191525607278</c:v>
                </c:pt>
                <c:pt idx="14">
                  <c:v>-87.247740494959686</c:v>
                </c:pt>
                <c:pt idx="15">
                  <c:v>-86.849183901960757</c:v>
                </c:pt>
                <c:pt idx="16">
                  <c:v>-86.48673357823678</c:v>
                </c:pt>
                <c:pt idx="17">
                  <c:v>-86.053760938358849</c:v>
                </c:pt>
                <c:pt idx="18">
                  <c:v>-85.270923955255583</c:v>
                </c:pt>
                <c:pt idx="19">
                  <c:v>-84.408355806385217</c:v>
                </c:pt>
                <c:pt idx="20">
                  <c:v>-83.786903408804619</c:v>
                </c:pt>
              </c:numCache>
            </c:numRef>
          </c:xVal>
          <c:yVal>
            <c:numRef>
              <c:f>CDF!$U$3:$U$23</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3-0BCE-6449-A246-FC2795F86877}"/>
            </c:ext>
          </c:extLst>
        </c:ser>
        <c:dLbls>
          <c:showLegendKey val="0"/>
          <c:showVal val="0"/>
          <c:showCatName val="0"/>
          <c:showSerName val="0"/>
          <c:showPercent val="0"/>
          <c:showBubbleSize val="0"/>
        </c:dLbls>
        <c:axId val="-1658467472"/>
        <c:axId val="-1658466928"/>
      </c:scatterChart>
      <c:valAx>
        <c:axId val="-1658467472"/>
        <c:scaling>
          <c:orientation val="minMax"/>
          <c:max val="-80"/>
          <c:min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r>
                  <a:rPr lang="en-US" sz="1100" b="1"/>
                  <a:t>TR</a:t>
                </a:r>
                <a:r>
                  <a:rPr lang="en-US" altLang="zh-CN" sz="1100" b="1"/>
                  <a:t>S</a:t>
                </a:r>
                <a:r>
                  <a:rPr lang="en-US" sz="1100" b="1"/>
                  <a:t>(dBm)</a:t>
                </a:r>
              </a:p>
            </c:rich>
          </c:tx>
          <c:overlay val="0"/>
          <c:spPr>
            <a:noFill/>
            <a:ln>
              <a:noFill/>
            </a:ln>
            <a:effectLst/>
          </c:spPr>
          <c:txPr>
            <a:bodyPr rot="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8466928"/>
        <c:crosses val="autoZero"/>
        <c:crossBetween val="midCat"/>
      </c:valAx>
      <c:valAx>
        <c:axId val="-1658466928"/>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r>
                  <a:rPr lang="en-US" sz="1200" b="1"/>
                  <a:t>Percentile</a:t>
                </a:r>
              </a:p>
            </c:rich>
          </c:tx>
          <c:overlay val="0"/>
          <c:spPr>
            <a:noFill/>
            <a:ln>
              <a:noFill/>
            </a:ln>
            <a:effectLst/>
          </c:spPr>
          <c:txPr>
            <a:bodyPr rot="-54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84674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537</TotalTime>
  <Pages>22</Pages>
  <Words>5609</Words>
  <Characters>31975</Characters>
  <Application>Microsoft Office Word</Application>
  <DocSecurity>0</DocSecurity>
  <Lines>266</Lines>
  <Paragraphs>75</Paragraphs>
  <ScaleCrop>false</ScaleCrop>
  <Company/>
  <LinksUpToDate>false</LinksUpToDate>
  <CharactersWithSpaces>37509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creator>Ruixin Wang (vivo)</dc:creator>
  <cp:keywords>Ruixin</cp:keywords>
  <cp:lastModifiedBy>Ruixin WANG</cp:lastModifiedBy>
  <cp:revision>440</cp:revision>
  <cp:lastPrinted>2019-04-25T01:09:00Z</cp:lastPrinted>
  <dcterms:created xsi:type="dcterms:W3CDTF">2025-05-18T08:48:00Z</dcterms:created>
  <dcterms:modified xsi:type="dcterms:W3CDTF">2025-11-18T16:49:00Z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ies>
</file>